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83A4" w14:textId="77777777" w:rsidR="00971A59" w:rsidRDefault="00971A59">
      <w:pPr>
        <w:autoSpaceDE w:val="0"/>
        <w:autoSpaceDN w:val="0"/>
        <w:adjustRightInd w:val="0"/>
        <w:ind w:firstLine="540"/>
        <w:jc w:val="both"/>
        <w:outlineLvl w:val="0"/>
      </w:pPr>
    </w:p>
    <w:p w14:paraId="65B7DFC6" w14:textId="77777777" w:rsidR="00971A59" w:rsidRDefault="00971A59">
      <w:pPr>
        <w:autoSpaceDE w:val="0"/>
        <w:autoSpaceDN w:val="0"/>
        <w:adjustRightInd w:val="0"/>
        <w:jc w:val="right"/>
      </w:pPr>
      <w:r>
        <w:t>Утверждаю</w:t>
      </w:r>
    </w:p>
    <w:p w14:paraId="5A10ADC8" w14:textId="77777777" w:rsidR="00971A59" w:rsidRDefault="00971A59">
      <w:pPr>
        <w:autoSpaceDE w:val="0"/>
        <w:autoSpaceDN w:val="0"/>
        <w:adjustRightInd w:val="0"/>
        <w:jc w:val="right"/>
      </w:pPr>
      <w:r>
        <w:t>Руководитель Федеральной</w:t>
      </w:r>
    </w:p>
    <w:p w14:paraId="4CE7BF5A" w14:textId="77777777" w:rsidR="00971A59" w:rsidRDefault="00971A59">
      <w:pPr>
        <w:autoSpaceDE w:val="0"/>
        <w:autoSpaceDN w:val="0"/>
        <w:adjustRightInd w:val="0"/>
        <w:jc w:val="right"/>
      </w:pPr>
      <w:r>
        <w:t>службы по надзору в сфере</w:t>
      </w:r>
    </w:p>
    <w:p w14:paraId="71A4B689" w14:textId="77777777" w:rsidR="00971A59" w:rsidRDefault="00971A59">
      <w:pPr>
        <w:autoSpaceDE w:val="0"/>
        <w:autoSpaceDN w:val="0"/>
        <w:adjustRightInd w:val="0"/>
        <w:jc w:val="right"/>
      </w:pPr>
      <w:r>
        <w:t>защиты прав потребителей</w:t>
      </w:r>
    </w:p>
    <w:p w14:paraId="56FB939D" w14:textId="77777777" w:rsidR="00971A59" w:rsidRDefault="00971A59">
      <w:pPr>
        <w:autoSpaceDE w:val="0"/>
        <w:autoSpaceDN w:val="0"/>
        <w:adjustRightInd w:val="0"/>
        <w:jc w:val="right"/>
      </w:pPr>
      <w:r>
        <w:t>и благополучия человека,</w:t>
      </w:r>
    </w:p>
    <w:p w14:paraId="0C5AD2F8" w14:textId="77777777" w:rsidR="00971A59" w:rsidRDefault="00971A59">
      <w:pPr>
        <w:autoSpaceDE w:val="0"/>
        <w:autoSpaceDN w:val="0"/>
        <w:adjustRightInd w:val="0"/>
        <w:jc w:val="right"/>
      </w:pPr>
      <w:r>
        <w:t>Главный государственный</w:t>
      </w:r>
    </w:p>
    <w:p w14:paraId="135C1AE9" w14:textId="77777777" w:rsidR="00971A59" w:rsidRDefault="00971A59">
      <w:pPr>
        <w:autoSpaceDE w:val="0"/>
        <w:autoSpaceDN w:val="0"/>
        <w:adjustRightInd w:val="0"/>
        <w:jc w:val="right"/>
      </w:pPr>
      <w:r>
        <w:t>санитарный врач</w:t>
      </w:r>
    </w:p>
    <w:p w14:paraId="4F811391" w14:textId="77777777" w:rsidR="00971A59" w:rsidRDefault="00971A59">
      <w:pPr>
        <w:autoSpaceDE w:val="0"/>
        <w:autoSpaceDN w:val="0"/>
        <w:adjustRightInd w:val="0"/>
        <w:jc w:val="right"/>
      </w:pPr>
      <w:r>
        <w:t>Российской Федерации</w:t>
      </w:r>
    </w:p>
    <w:p w14:paraId="25D880FD" w14:textId="77777777" w:rsidR="00971A59" w:rsidRDefault="00971A59">
      <w:pPr>
        <w:autoSpaceDE w:val="0"/>
        <w:autoSpaceDN w:val="0"/>
        <w:adjustRightInd w:val="0"/>
        <w:jc w:val="right"/>
      </w:pPr>
      <w:r>
        <w:t>Г.Г.ОНИЩЕНКО</w:t>
      </w:r>
    </w:p>
    <w:p w14:paraId="7DD91F2E" w14:textId="77777777" w:rsidR="00971A59" w:rsidRDefault="00971A59">
      <w:pPr>
        <w:autoSpaceDE w:val="0"/>
        <w:autoSpaceDN w:val="0"/>
        <w:adjustRightInd w:val="0"/>
        <w:jc w:val="right"/>
      </w:pPr>
      <w:r>
        <w:t>4 августа 2010 года</w:t>
      </w:r>
    </w:p>
    <w:p w14:paraId="0D8E2D89" w14:textId="77777777" w:rsidR="00971A59" w:rsidRDefault="00971A59">
      <w:pPr>
        <w:autoSpaceDE w:val="0"/>
        <w:autoSpaceDN w:val="0"/>
        <w:adjustRightInd w:val="0"/>
        <w:jc w:val="right"/>
      </w:pPr>
    </w:p>
    <w:p w14:paraId="2275A422" w14:textId="77777777" w:rsidR="00971A59" w:rsidRDefault="00971A59">
      <w:pPr>
        <w:autoSpaceDE w:val="0"/>
        <w:autoSpaceDN w:val="0"/>
        <w:adjustRightInd w:val="0"/>
        <w:jc w:val="right"/>
      </w:pPr>
      <w:r>
        <w:t>Дата введения:</w:t>
      </w:r>
    </w:p>
    <w:p w14:paraId="16266B25" w14:textId="77777777" w:rsidR="00971A59" w:rsidRDefault="00971A59">
      <w:pPr>
        <w:autoSpaceDE w:val="0"/>
        <w:autoSpaceDN w:val="0"/>
        <w:adjustRightInd w:val="0"/>
        <w:jc w:val="right"/>
      </w:pPr>
      <w:r>
        <w:t>1 октября 2010 года</w:t>
      </w:r>
    </w:p>
    <w:p w14:paraId="5AE92628" w14:textId="77777777" w:rsidR="00971A59" w:rsidRDefault="00971A59">
      <w:pPr>
        <w:autoSpaceDE w:val="0"/>
        <w:autoSpaceDN w:val="0"/>
        <w:adjustRightInd w:val="0"/>
        <w:jc w:val="right"/>
      </w:pPr>
    </w:p>
    <w:p w14:paraId="3D69C3D1" w14:textId="77777777" w:rsidR="00971A59" w:rsidRDefault="00971A59">
      <w:pPr>
        <w:pStyle w:val="ConsPlusTitle"/>
        <w:widowControl/>
        <w:jc w:val="center"/>
      </w:pPr>
      <w:r>
        <w:t>2.6.1. ИОНИЗИРУЮЩЕЕ ИЗЛУЧЕНИЕ, РАДИАЦИОННАЯ БЕЗОПАСНОСТЬ</w:t>
      </w:r>
    </w:p>
    <w:p w14:paraId="1D8A095C" w14:textId="77777777" w:rsidR="00971A59" w:rsidRDefault="00971A59">
      <w:pPr>
        <w:pStyle w:val="ConsPlusTitle"/>
        <w:widowControl/>
        <w:jc w:val="center"/>
      </w:pPr>
    </w:p>
    <w:p w14:paraId="5395DF7E" w14:textId="77777777" w:rsidR="00971A59" w:rsidRDefault="00971A59">
      <w:pPr>
        <w:pStyle w:val="ConsPlusTitle"/>
        <w:widowControl/>
        <w:jc w:val="center"/>
      </w:pPr>
      <w:r>
        <w:t>РАДИАЦИОННЫЙ КОНТРОЛЬ И ГИГИЕНИЧЕСКАЯ ОЦЕНКА ИСТОЧНИКОВ</w:t>
      </w:r>
    </w:p>
    <w:p w14:paraId="37ABD325" w14:textId="77777777" w:rsidR="00971A59" w:rsidRDefault="00971A59">
      <w:pPr>
        <w:pStyle w:val="ConsPlusTitle"/>
        <w:widowControl/>
        <w:jc w:val="center"/>
      </w:pPr>
      <w:r>
        <w:t>ПИТЬЕВОГО ВОДОСНАБЖЕНИЯ И ПИТЬЕВОЙ ВОДЫ ПО ПОКАЗАТЕЛЯМ</w:t>
      </w:r>
    </w:p>
    <w:p w14:paraId="55CFFB45" w14:textId="77777777" w:rsidR="00971A59" w:rsidRDefault="00971A59">
      <w:pPr>
        <w:pStyle w:val="ConsPlusTitle"/>
        <w:widowControl/>
        <w:jc w:val="center"/>
      </w:pPr>
      <w:r>
        <w:t>РАДИАЦИОННОЙ БЕЗОПАСНОСТИ. ОПТИМИЗАЦИЯ ЗАЩИТНЫХ</w:t>
      </w:r>
    </w:p>
    <w:p w14:paraId="26E77530" w14:textId="77777777" w:rsidR="00971A59" w:rsidRDefault="00971A59">
      <w:pPr>
        <w:pStyle w:val="ConsPlusTitle"/>
        <w:widowControl/>
        <w:jc w:val="center"/>
      </w:pPr>
      <w:r>
        <w:t>МЕРОПРИЯТИЙ ИСТОЧНИКОВ ПИТЬЕВОГО ВОДОСНАБЖЕНИЯ</w:t>
      </w:r>
    </w:p>
    <w:p w14:paraId="1887743A" w14:textId="77777777" w:rsidR="00971A59" w:rsidRDefault="00971A59">
      <w:pPr>
        <w:pStyle w:val="ConsPlusTitle"/>
        <w:widowControl/>
        <w:jc w:val="center"/>
      </w:pPr>
      <w:r>
        <w:t>С ПОВЫШЕННЫМ СОДЕРЖАНИЕМ РАДИОНУКЛИДОВ</w:t>
      </w:r>
    </w:p>
    <w:p w14:paraId="1F829AFB" w14:textId="77777777" w:rsidR="00971A59" w:rsidRDefault="00971A59">
      <w:pPr>
        <w:pStyle w:val="ConsPlusTitle"/>
        <w:widowControl/>
        <w:jc w:val="center"/>
      </w:pPr>
    </w:p>
    <w:p w14:paraId="708054B7" w14:textId="77777777" w:rsidR="00971A59" w:rsidRDefault="00971A59">
      <w:pPr>
        <w:pStyle w:val="ConsPlusTitle"/>
        <w:widowControl/>
        <w:jc w:val="center"/>
      </w:pPr>
      <w:r>
        <w:t>ИЗМЕНЕНИЕ N 1 К МУ 2.6.1.1981-05</w:t>
      </w:r>
    </w:p>
    <w:p w14:paraId="063EDFE7" w14:textId="77777777" w:rsidR="00971A59" w:rsidRDefault="00971A59">
      <w:pPr>
        <w:pStyle w:val="ConsPlusTitle"/>
        <w:widowControl/>
        <w:jc w:val="center"/>
      </w:pPr>
    </w:p>
    <w:p w14:paraId="3520584A" w14:textId="77777777" w:rsidR="00971A59" w:rsidRDefault="00971A59">
      <w:pPr>
        <w:pStyle w:val="ConsPlusTitle"/>
        <w:widowControl/>
        <w:jc w:val="center"/>
      </w:pPr>
      <w:r>
        <w:t>МЕТОДИЧЕСКИЕ УКАЗАНИЯ</w:t>
      </w:r>
    </w:p>
    <w:p w14:paraId="34E7F1A4" w14:textId="77777777" w:rsidR="00971A59" w:rsidRDefault="00971A59">
      <w:pPr>
        <w:pStyle w:val="ConsPlusTitle"/>
        <w:widowControl/>
        <w:jc w:val="center"/>
      </w:pPr>
      <w:r>
        <w:t>МУ 2.6.1.2719-10</w:t>
      </w:r>
    </w:p>
    <w:p w14:paraId="412DE37D" w14:textId="77777777" w:rsidR="00971A59" w:rsidRDefault="00971A59">
      <w:pPr>
        <w:autoSpaceDE w:val="0"/>
        <w:autoSpaceDN w:val="0"/>
        <w:adjustRightInd w:val="0"/>
        <w:jc w:val="center"/>
      </w:pPr>
    </w:p>
    <w:p w14:paraId="187D141F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Внести изменения в МУ 2.6.1.1981-05.</w:t>
      </w:r>
    </w:p>
    <w:p w14:paraId="11799759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1. Пункт 1.1 главы 1 "Область применения" изложить в следующей редакции:</w:t>
      </w:r>
    </w:p>
    <w:p w14:paraId="00AFD9A6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"1.1. Настоящие Методические указания (МУ) распространяются на проведение радиационного контроля, включая производственный контроль, и гигиенической оценки по показателям радиационной безопасности источников питьевого водоснабжения и питьевой воды, подаваемой системами водоснабжения, либо находящейся в емкостях, либо бутилированной питьевой воды, включая минеральную природную столовую, кроме лечебно-столовой и лечебной минеральной воды".</w:t>
      </w:r>
    </w:p>
    <w:p w14:paraId="753D5E23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2. Пункт 2.3 главы 2 "Нормативные ссылки" изложить в следующей редакции:</w:t>
      </w:r>
    </w:p>
    <w:p w14:paraId="4E5164B1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"Санитарные правила и нормативы СП 2.6.1.758-99. Нормы радиационной безопасности (НРБ-99)" на "Санитарные правила и нормативы СанПиН 2.6.1.2523-09. Нормы радиационной безопасности (НРБ-99/2009)".</w:t>
      </w:r>
    </w:p>
    <w:p w14:paraId="2390C8F9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3. В главе 3 "Термины и определения":</w:t>
      </w:r>
    </w:p>
    <w:p w14:paraId="047AB6CD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Определение "Повышенные уровни содержания природных радионуклидов" изложить в следующей редакции:</w:t>
      </w:r>
    </w:p>
    <w:p w14:paraId="72C38EB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"Повышенные уровни содержания природных радионуклидов (в рамках данного документа) - удельные активности природных радионуклидов, превышающие уровни вмешательства (УВ), приведенные в приложении 2а к НРБ-99/2009".</w:t>
      </w:r>
    </w:p>
    <w:p w14:paraId="5347F8AC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4. Пункт 4.5 главы 4 "Общие положения" изложить в следующей редакции:</w:t>
      </w:r>
    </w:p>
    <w:p w14:paraId="0B1BBCD3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"4.5. Требования по обеспечению радиационной безопасности населения при потреблении питьевой воды регламентированы НРБ-99/2009 и СП 2.6.1.1292-2003 и включают следующие основные положения:</w:t>
      </w:r>
    </w:p>
    <w:p w14:paraId="42279211" w14:textId="77777777" w:rsidR="00971A59" w:rsidRDefault="00971A59">
      <w:pPr>
        <w:pStyle w:val="ConsPlusNonformat"/>
        <w:widowControl/>
      </w:pPr>
      <w:r>
        <w:t xml:space="preserve">    -  </w:t>
      </w:r>
      <w:proofErr w:type="gramStart"/>
      <w:r>
        <w:t>предварительная  оценка</w:t>
      </w:r>
      <w:proofErr w:type="gramEnd"/>
      <w:r>
        <w:t xml:space="preserve">  качества  воды  по показателям радиационной</w:t>
      </w:r>
    </w:p>
    <w:p w14:paraId="031B5E7C" w14:textId="77777777" w:rsidR="00971A59" w:rsidRDefault="00971A59">
      <w:pPr>
        <w:pStyle w:val="ConsPlusNonformat"/>
        <w:widowControl/>
      </w:pPr>
      <w:r>
        <w:t>безопасности   проводится   по   удельной   суммарной   альфа</w:t>
      </w:r>
      <w:proofErr w:type="gramStart"/>
      <w:r>
        <w:t>-  (</w:t>
      </w:r>
      <w:proofErr w:type="gramEnd"/>
      <w:r>
        <w:t>А     )  и</w:t>
      </w:r>
    </w:p>
    <w:p w14:paraId="4C047963" w14:textId="77777777" w:rsidR="00971A59" w:rsidRDefault="00971A59">
      <w:pPr>
        <w:pStyle w:val="ConsPlusNonformat"/>
        <w:widowControl/>
      </w:pPr>
      <w:r>
        <w:t xml:space="preserve">                                                                  альфа</w:t>
      </w:r>
    </w:p>
    <w:p w14:paraId="62B1A99A" w14:textId="77777777" w:rsidR="00971A59" w:rsidRDefault="00971A59">
      <w:pPr>
        <w:pStyle w:val="ConsPlusNonformat"/>
        <w:widowControl/>
      </w:pPr>
      <w:r>
        <w:lastRenderedPageBreak/>
        <w:t>бета-</w:t>
      </w:r>
      <w:proofErr w:type="gramStart"/>
      <w:r>
        <w:t>активности  (</w:t>
      </w:r>
      <w:proofErr w:type="gramEnd"/>
      <w:r>
        <w:t xml:space="preserve">А    ).  </w:t>
      </w:r>
      <w:proofErr w:type="gramStart"/>
      <w:r>
        <w:t>Если  значения</w:t>
      </w:r>
      <w:proofErr w:type="gramEnd"/>
      <w:r>
        <w:t xml:space="preserve">  показателей  А      и  А      не</w:t>
      </w:r>
    </w:p>
    <w:p w14:paraId="54C4533C" w14:textId="77777777" w:rsidR="00971A59" w:rsidRDefault="00971A59">
      <w:pPr>
        <w:pStyle w:val="ConsPlusNonformat"/>
        <w:widowControl/>
      </w:pPr>
      <w:r>
        <w:t xml:space="preserve">                   бета                                  альфа     бета</w:t>
      </w:r>
    </w:p>
    <w:p w14:paraId="0AB9F9EB" w14:textId="77777777" w:rsidR="00971A59" w:rsidRDefault="00971A59">
      <w:pPr>
        <w:pStyle w:val="ConsPlusNonformat"/>
        <w:widowControl/>
      </w:pPr>
      <w:proofErr w:type="gramStart"/>
      <w:r>
        <w:t>превышают  0</w:t>
      </w:r>
      <w:proofErr w:type="gramEnd"/>
      <w:r>
        <w:t>,2 и 1,0 Бк/кг, соответственно, то дальнейшие исследования воды</w:t>
      </w:r>
    </w:p>
    <w:p w14:paraId="1BB56D09" w14:textId="77777777" w:rsidR="00971A59" w:rsidRDefault="00971A59">
      <w:pPr>
        <w:pStyle w:val="ConsPlusNonformat"/>
        <w:widowControl/>
      </w:pPr>
      <w:r>
        <w:t>не являются обязательными;</w:t>
      </w:r>
    </w:p>
    <w:p w14:paraId="1A24C2BF" w14:textId="77777777" w:rsidR="00971A59" w:rsidRDefault="00971A59">
      <w:pPr>
        <w:pStyle w:val="ConsPlusNonformat"/>
        <w:widowControl/>
      </w:pPr>
      <w:r>
        <w:t xml:space="preserve">    -  </w:t>
      </w:r>
      <w:proofErr w:type="gramStart"/>
      <w:r>
        <w:t>если  при</w:t>
      </w:r>
      <w:proofErr w:type="gramEnd"/>
      <w:r>
        <w:t xml:space="preserve">  совместном  присутствии  в  воде нескольких радионуклидов</w:t>
      </w:r>
    </w:p>
    <w:p w14:paraId="0F4FD003" w14:textId="77777777" w:rsidR="00971A59" w:rsidRDefault="00971A59">
      <w:pPr>
        <w:pStyle w:val="ConsPlusNonformat"/>
        <w:widowControl/>
      </w:pPr>
      <w:r>
        <w:t>выполняется условие:</w:t>
      </w:r>
    </w:p>
    <w:p w14:paraId="03EBC688" w14:textId="77777777" w:rsidR="00971A59" w:rsidRDefault="00971A59">
      <w:pPr>
        <w:pStyle w:val="ConsPlusNonformat"/>
        <w:widowControl/>
      </w:pPr>
    </w:p>
    <w:p w14:paraId="072BEECE" w14:textId="77777777" w:rsidR="00971A59" w:rsidRDefault="00971A59">
      <w:pPr>
        <w:pStyle w:val="ConsPlusNonformat"/>
        <w:widowControl/>
      </w:pPr>
      <w:r>
        <w:t xml:space="preserve">                        SUM = (</w:t>
      </w:r>
      <w:proofErr w:type="gramStart"/>
      <w:r>
        <w:t>А  /</w:t>
      </w:r>
      <w:proofErr w:type="gramEnd"/>
      <w:r>
        <w:t xml:space="preserve"> УВ ) &lt;= 1,                          (1)</w:t>
      </w:r>
    </w:p>
    <w:p w14:paraId="3B750C6F" w14:textId="77777777" w:rsidR="00971A59" w:rsidRDefault="00971A59">
      <w:pPr>
        <w:pStyle w:val="ConsPlusNonformat"/>
        <w:widowControl/>
      </w:pPr>
      <w:r>
        <w:t xml:space="preserve">                         i      i     i</w:t>
      </w:r>
    </w:p>
    <w:p w14:paraId="146ACFA0" w14:textId="77777777" w:rsidR="00971A59" w:rsidRDefault="00971A59">
      <w:pPr>
        <w:pStyle w:val="ConsPlusNonformat"/>
        <w:widowControl/>
      </w:pPr>
    </w:p>
    <w:p w14:paraId="60ABE3AC" w14:textId="77777777" w:rsidR="00971A59" w:rsidRDefault="00971A59">
      <w:pPr>
        <w:pStyle w:val="ConsPlusNonformat"/>
        <w:widowControl/>
      </w:pPr>
      <w:r>
        <w:t xml:space="preserve">    где:</w:t>
      </w:r>
    </w:p>
    <w:p w14:paraId="3D4A2051" w14:textId="77777777" w:rsidR="00971A59" w:rsidRDefault="00971A59">
      <w:pPr>
        <w:pStyle w:val="ConsPlusNonformat"/>
        <w:widowControl/>
      </w:pPr>
      <w:r>
        <w:t xml:space="preserve">    </w:t>
      </w:r>
      <w:proofErr w:type="gramStart"/>
      <w:r>
        <w:t>А  -</w:t>
      </w:r>
      <w:proofErr w:type="gramEnd"/>
      <w:r>
        <w:t xml:space="preserve"> удельная активность i-го радионуклида в воде, Бк/кг;</w:t>
      </w:r>
    </w:p>
    <w:p w14:paraId="5FC68D4E" w14:textId="77777777" w:rsidR="00971A59" w:rsidRDefault="00971A59">
      <w:pPr>
        <w:pStyle w:val="ConsPlusNonformat"/>
        <w:widowControl/>
      </w:pPr>
      <w:r>
        <w:t xml:space="preserve">     i</w:t>
      </w:r>
    </w:p>
    <w:p w14:paraId="5F27C6EB" w14:textId="77777777" w:rsidR="00971A59" w:rsidRDefault="00971A59">
      <w:pPr>
        <w:pStyle w:val="ConsPlusNonformat"/>
        <w:widowControl/>
      </w:pPr>
      <w:r>
        <w:t xml:space="preserve">    УВ   </w:t>
      </w:r>
      <w:proofErr w:type="gramStart"/>
      <w:r>
        <w:t>-  соответствующий</w:t>
      </w:r>
      <w:proofErr w:type="gramEnd"/>
      <w:r>
        <w:t xml:space="preserve">  уровень  вмешательства  для i-го радионуклида,</w:t>
      </w:r>
    </w:p>
    <w:p w14:paraId="1407208E" w14:textId="77777777" w:rsidR="00971A59" w:rsidRDefault="00971A59">
      <w:pPr>
        <w:pStyle w:val="ConsPlusNonformat"/>
        <w:widowControl/>
      </w:pPr>
      <w:r>
        <w:t xml:space="preserve">      i</w:t>
      </w:r>
    </w:p>
    <w:p w14:paraId="7078B2BD" w14:textId="77777777" w:rsidR="00971A59" w:rsidRDefault="00971A59">
      <w:pPr>
        <w:pStyle w:val="ConsPlusNonformat"/>
        <w:widowControl/>
      </w:pPr>
      <w:r>
        <w:t>Бк/кг, то мероприятия по снижению радиоактивности питьевой воды не являются</w:t>
      </w:r>
    </w:p>
    <w:p w14:paraId="616DDD9E" w14:textId="77777777" w:rsidR="00971A59" w:rsidRDefault="00971A59">
      <w:pPr>
        <w:pStyle w:val="ConsPlusNonformat"/>
        <w:widowControl/>
      </w:pPr>
      <w:r>
        <w:t>обязательными".</w:t>
      </w:r>
    </w:p>
    <w:p w14:paraId="4EDBD209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5. Пункт 4.6 изложить в следующей редакции:</w:t>
      </w:r>
    </w:p>
    <w:p w14:paraId="621582BA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"4.6. При невыполнении условия (1) рассматривается вопрос о целесообразности разработки и осуществления защитных мероприятий с учетом принципа оптимизации. Обоснование характера вмешательства проводится в каждом конкретном случае на основании взвешивания пользы и вреда для здоровья населения с учетом результатов исследований воды используемых и альтернативных источников питьевого водоснабжения по совокупности показателей биологической, химической, радиационной безопасности и органолептических свойств, а также возможного ущерба в связи с прерыванием или ограничением водопотребления".</w:t>
      </w:r>
    </w:p>
    <w:p w14:paraId="6E450324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6. Пункт 4.7 исключить.</w:t>
      </w:r>
    </w:p>
    <w:p w14:paraId="689679A8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7. Пункт 6.3 главы 6 "Определение соответствия питьевой воды требованиям радиационной безопасности":</w:t>
      </w:r>
    </w:p>
    <w:p w14:paraId="6FC60C5A" w14:textId="77777777" w:rsidR="00971A59" w:rsidRDefault="00971A59">
      <w:pPr>
        <w:pStyle w:val="ConsPlusNonformat"/>
        <w:widowControl/>
      </w:pPr>
      <w:r>
        <w:t xml:space="preserve">    </w:t>
      </w:r>
      <w:proofErr w:type="gramStart"/>
      <w:r>
        <w:t>условие  (</w:t>
      </w:r>
      <w:proofErr w:type="gramEnd"/>
      <w:r>
        <w:t>2)  изменить  с  "А       + U      &lt;= 0,1 Бк/кг" на "А      +</w:t>
      </w:r>
    </w:p>
    <w:p w14:paraId="1BD4CF3C" w14:textId="77777777" w:rsidR="00971A59" w:rsidRDefault="00971A59">
      <w:pPr>
        <w:pStyle w:val="ConsPlusNonformat"/>
        <w:widowControl/>
      </w:pPr>
      <w:r>
        <w:t xml:space="preserve">                                 альфа     альфа                    альфа</w:t>
      </w:r>
    </w:p>
    <w:p w14:paraId="4E1EF20F" w14:textId="77777777" w:rsidR="00971A59" w:rsidRDefault="00971A59">
      <w:pPr>
        <w:pStyle w:val="ConsPlusNonformat"/>
        <w:widowControl/>
      </w:pPr>
      <w:r>
        <w:t xml:space="preserve">U   </w:t>
      </w:r>
      <w:proofErr w:type="gramStart"/>
      <w:r>
        <w:t xml:space="preserve">   &lt;</w:t>
      </w:r>
      <w:proofErr w:type="gramEnd"/>
      <w:r>
        <w:t>= 0,2 Бк/кг".</w:t>
      </w:r>
    </w:p>
    <w:p w14:paraId="14390B4F" w14:textId="77777777" w:rsidR="00971A59" w:rsidRDefault="00971A59">
      <w:pPr>
        <w:pStyle w:val="ConsPlusNonformat"/>
        <w:widowControl/>
      </w:pPr>
      <w:r>
        <w:t xml:space="preserve"> альфа</w:t>
      </w:r>
    </w:p>
    <w:p w14:paraId="6B7391B7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8. Пункт 6.6 изложить в следующей редакции:</w:t>
      </w:r>
    </w:p>
    <w:p w14:paraId="4BAA0647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"6.6. В таблице 1 приведена рекомендуемая последовательность выполнения анализа радионуклидного состава воды в зависимости от измеренных значений удельной суммарной альфа- и бета-активности, позволяющая оптимизировать исследования при радиационном контроле воды. При формировании перечня контролируемых радионуклидов учитывались распространенность радионуклидов, их концентрация в воде и радиотоксикологические характеристики.</w:t>
      </w:r>
    </w:p>
    <w:p w14:paraId="54BFA1BE" w14:textId="77777777" w:rsidR="00971A59" w:rsidRDefault="00971A59">
      <w:pPr>
        <w:pStyle w:val="ConsPlusNonformat"/>
        <w:widowControl/>
      </w:pPr>
      <w:r>
        <w:t xml:space="preserve">    </w:t>
      </w:r>
      <w:proofErr w:type="gramStart"/>
      <w:r>
        <w:t>Величины  суммарной</w:t>
      </w:r>
      <w:proofErr w:type="gramEnd"/>
      <w:r>
        <w:t xml:space="preserve"> альфа- и бета-активности  не включают радионуклиды,</w:t>
      </w:r>
    </w:p>
    <w:p w14:paraId="56ACC898" w14:textId="77777777" w:rsidR="00971A59" w:rsidRDefault="00971A59">
      <w:pPr>
        <w:pStyle w:val="ConsPlusNonformat"/>
        <w:widowControl/>
      </w:pPr>
      <w:r>
        <w:t xml:space="preserve">                                                          3    14</w:t>
      </w:r>
    </w:p>
    <w:p w14:paraId="3D984F81" w14:textId="77777777" w:rsidR="00971A59" w:rsidRDefault="00971A59">
      <w:pPr>
        <w:pStyle w:val="ConsPlusNonformat"/>
        <w:widowControl/>
      </w:pPr>
      <w:proofErr w:type="gramStart"/>
      <w:r>
        <w:t>излучающие  низкоэнергетические</w:t>
      </w:r>
      <w:proofErr w:type="gramEnd"/>
      <w:r>
        <w:t xml:space="preserve">  бета-частицы,  такие как  H и   C, а также</w:t>
      </w:r>
    </w:p>
    <w:p w14:paraId="172ECB00" w14:textId="77777777" w:rsidR="00971A59" w:rsidRDefault="00971A59">
      <w:pPr>
        <w:pStyle w:val="ConsPlusNonformat"/>
        <w:widowControl/>
      </w:pPr>
      <w:r>
        <w:t xml:space="preserve">                                                          131</w:t>
      </w:r>
    </w:p>
    <w:p w14:paraId="792E8F3F" w14:textId="77777777" w:rsidR="00971A59" w:rsidRDefault="00971A59">
      <w:pPr>
        <w:pStyle w:val="ConsPlusNonformat"/>
        <w:widowControl/>
      </w:pPr>
      <w:proofErr w:type="gramStart"/>
      <w:r>
        <w:t>некоторые  газообразные</w:t>
      </w:r>
      <w:proofErr w:type="gramEnd"/>
      <w:r>
        <w:t xml:space="preserve"> и летучие радионуклиды, такие как    I. Поэтому при</w:t>
      </w:r>
    </w:p>
    <w:p w14:paraId="0A3A5256" w14:textId="77777777" w:rsidR="00971A59" w:rsidRDefault="00971A59">
      <w:pPr>
        <w:pStyle w:val="ConsPlusNonformat"/>
        <w:widowControl/>
      </w:pPr>
      <w:proofErr w:type="gramStart"/>
      <w:r>
        <w:t>их  возможном</w:t>
      </w:r>
      <w:proofErr w:type="gramEnd"/>
      <w:r>
        <w:t xml:space="preserve"> присутствии в воде (например, в зонах наблюдения радиационных</w:t>
      </w:r>
    </w:p>
    <w:p w14:paraId="7A7556D3" w14:textId="77777777" w:rsidR="00971A59" w:rsidRDefault="00971A59">
      <w:pPr>
        <w:pStyle w:val="ConsPlusNonformat"/>
        <w:widowControl/>
      </w:pPr>
      <w:r>
        <w:t xml:space="preserve">объектов I и II категорий по потенциальной </w:t>
      </w:r>
      <w:proofErr w:type="gramStart"/>
      <w:r>
        <w:t>опасности)  определение</w:t>
      </w:r>
      <w:proofErr w:type="gramEnd"/>
      <w:r>
        <w:t xml:space="preserve"> удельной</w:t>
      </w:r>
    </w:p>
    <w:p w14:paraId="0290D597" w14:textId="77777777" w:rsidR="00971A59" w:rsidRDefault="00971A59">
      <w:pPr>
        <w:pStyle w:val="ConsPlusNonformat"/>
        <w:widowControl/>
      </w:pPr>
      <w:r>
        <w:t>активности этих радионуклидов является обязательным".</w:t>
      </w:r>
    </w:p>
    <w:p w14:paraId="095EBBEE" w14:textId="77777777" w:rsidR="00971A59" w:rsidRDefault="00971A59">
      <w:pPr>
        <w:pStyle w:val="ConsPlusNonformat"/>
        <w:widowControl/>
      </w:pPr>
      <w:r>
        <w:t xml:space="preserve">    9. В таблице 1:</w:t>
      </w:r>
    </w:p>
    <w:p w14:paraId="125C442D" w14:textId="77777777" w:rsidR="00971A59" w:rsidRDefault="00971A59">
      <w:pPr>
        <w:pStyle w:val="ConsPlusNonformat"/>
        <w:widowControl/>
      </w:pPr>
      <w:r>
        <w:t xml:space="preserve">    </w:t>
      </w:r>
      <w:proofErr w:type="gramStart"/>
      <w:r>
        <w:t>по  строке</w:t>
      </w:r>
      <w:proofErr w:type="gramEnd"/>
      <w:r>
        <w:t xml:space="preserve">  1  изменить  с  "А      + U      &lt;= 0,1 Бк/кг" на "А      +</w:t>
      </w:r>
    </w:p>
    <w:p w14:paraId="78B02AFB" w14:textId="77777777" w:rsidR="00971A59" w:rsidRDefault="00971A59">
      <w:pPr>
        <w:pStyle w:val="ConsPlusNonformat"/>
        <w:widowControl/>
      </w:pPr>
      <w:r>
        <w:t xml:space="preserve">                                  альфа    альфа                    альфа</w:t>
      </w:r>
    </w:p>
    <w:p w14:paraId="196DDC6E" w14:textId="77777777" w:rsidR="00971A59" w:rsidRDefault="00971A59">
      <w:pPr>
        <w:pStyle w:val="ConsPlusNonformat"/>
        <w:widowControl/>
      </w:pPr>
      <w:r>
        <w:t xml:space="preserve">U   </w:t>
      </w:r>
      <w:proofErr w:type="gramStart"/>
      <w:r>
        <w:t xml:space="preserve">   &lt;</w:t>
      </w:r>
      <w:proofErr w:type="gramEnd"/>
      <w:r>
        <w:t>= 0,2" и изложить в следующей редакции:</w:t>
      </w:r>
    </w:p>
    <w:p w14:paraId="26AE1FC9" w14:textId="77777777" w:rsidR="00971A59" w:rsidRDefault="00971A59">
      <w:pPr>
        <w:pStyle w:val="ConsPlusNonformat"/>
        <w:widowControl/>
      </w:pPr>
      <w:r>
        <w:t xml:space="preserve"> альфа</w:t>
      </w:r>
    </w:p>
    <w:p w14:paraId="010621DD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634DC578" w14:textId="77777777" w:rsidR="00971A59" w:rsidRDefault="00971A59">
      <w:pPr>
        <w:pStyle w:val="ConsPlusNonformat"/>
        <w:widowControl/>
        <w:jc w:val="both"/>
      </w:pPr>
      <w:r>
        <w:t>┌───┬──────────────────────────┬────────────────┬────────────────┐</w:t>
      </w:r>
    </w:p>
    <w:p w14:paraId="399D708D" w14:textId="77777777" w:rsidR="00971A59" w:rsidRDefault="00971A59">
      <w:pPr>
        <w:pStyle w:val="ConsPlusNonformat"/>
        <w:widowControl/>
        <w:jc w:val="both"/>
      </w:pPr>
      <w:r>
        <w:t>│ N │Измеренные значения       │ Контролируемые │   Примечания   │</w:t>
      </w:r>
    </w:p>
    <w:p w14:paraId="67F39C00" w14:textId="77777777" w:rsidR="00971A59" w:rsidRDefault="00971A59">
      <w:pPr>
        <w:pStyle w:val="ConsPlusNonformat"/>
        <w:widowControl/>
        <w:jc w:val="both"/>
      </w:pPr>
      <w:r>
        <w:t>│п/п│суммарной альфа- и бета</w:t>
      </w:r>
      <w:proofErr w:type="gramStart"/>
      <w:r>
        <w:t>-  │</w:t>
      </w:r>
      <w:proofErr w:type="gramEnd"/>
      <w:r>
        <w:t xml:space="preserve">  радионуклиды  │                │</w:t>
      </w:r>
    </w:p>
    <w:p w14:paraId="07B4907C" w14:textId="77777777" w:rsidR="00971A59" w:rsidRDefault="00971A59">
      <w:pPr>
        <w:pStyle w:val="ConsPlusNonformat"/>
        <w:widowControl/>
        <w:jc w:val="both"/>
      </w:pPr>
      <w:r>
        <w:t>│   │активности, Бк/кг         │                │                │</w:t>
      </w:r>
    </w:p>
    <w:p w14:paraId="3517886A" w14:textId="77777777" w:rsidR="00971A59" w:rsidRDefault="00971A59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├───┼──────────────────────────┼────────────────┼────────────────┤</w:t>
      </w:r>
    </w:p>
    <w:p w14:paraId="62D91A28" w14:textId="77777777" w:rsidR="00971A59" w:rsidRDefault="00971A59">
      <w:pPr>
        <w:pStyle w:val="ConsPlusNonformat"/>
        <w:widowControl/>
        <w:jc w:val="both"/>
      </w:pPr>
      <w:r>
        <w:lastRenderedPageBreak/>
        <w:t xml:space="preserve">│1. │А      + U   </w:t>
      </w:r>
      <w:proofErr w:type="gramStart"/>
      <w:r>
        <w:t xml:space="preserve">   &lt;</w:t>
      </w:r>
      <w:proofErr w:type="gramEnd"/>
      <w:r>
        <w:t>= 0,20   │Радионуклидный  │                │</w:t>
      </w:r>
    </w:p>
    <w:p w14:paraId="3DCD4D98" w14:textId="77777777" w:rsidR="00971A59" w:rsidRDefault="00971A59">
      <w:pPr>
        <w:pStyle w:val="ConsPlusNonformat"/>
        <w:widowControl/>
        <w:jc w:val="both"/>
      </w:pPr>
      <w:r>
        <w:t>│   │ альфа    альфа           │состав воды     │                │</w:t>
      </w:r>
    </w:p>
    <w:p w14:paraId="08268AA0" w14:textId="77777777" w:rsidR="00971A59" w:rsidRDefault="00971A59">
      <w:pPr>
        <w:pStyle w:val="ConsPlusNonformat"/>
        <w:widowControl/>
        <w:jc w:val="both"/>
      </w:pPr>
      <w:r>
        <w:t xml:space="preserve">│   │А     + U  </w:t>
      </w:r>
      <w:proofErr w:type="gramStart"/>
      <w:r>
        <w:t xml:space="preserve">   &lt;</w:t>
      </w:r>
      <w:proofErr w:type="gramEnd"/>
      <w:r>
        <w:t>= 1,0      │может не        │                │</w:t>
      </w:r>
    </w:p>
    <w:p w14:paraId="49A0DDC3" w14:textId="77777777" w:rsidR="00971A59" w:rsidRDefault="00971A59">
      <w:pPr>
        <w:pStyle w:val="ConsPlusNonformat"/>
        <w:widowControl/>
        <w:jc w:val="both"/>
      </w:pPr>
      <w:r>
        <w:t>│   │ бета    бета             │контролироваться│                │</w:t>
      </w:r>
    </w:p>
    <w:p w14:paraId="3B68602D" w14:textId="77777777" w:rsidR="00971A59" w:rsidRDefault="00971A59">
      <w:pPr>
        <w:pStyle w:val="ConsPlusNonformat"/>
        <w:widowControl/>
        <w:jc w:val="both"/>
      </w:pPr>
      <w:r>
        <w:t>└───┴──────────────────────────┴────────────────┴────────────────┘</w:t>
      </w:r>
    </w:p>
    <w:p w14:paraId="2E3E6C20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2BC6CFEF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Строку 2 исключить.</w:t>
      </w:r>
    </w:p>
    <w:p w14:paraId="0523C22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10. В пункте 6.8 изменить "приложение П-2 НРБ-99" на "приложение 2а НРБ-99/2009)" и изложить в следующей редакции:</w:t>
      </w:r>
    </w:p>
    <w:p w14:paraId="47DCA3E4" w14:textId="77777777" w:rsidR="00971A59" w:rsidRDefault="00971A59">
      <w:pPr>
        <w:pStyle w:val="ConsPlusNonformat"/>
        <w:widowControl/>
      </w:pPr>
      <w:r>
        <w:t xml:space="preserve">    "</w:t>
      </w:r>
      <w:proofErr w:type="gramStart"/>
      <w:r>
        <w:t>УВ  -</w:t>
      </w:r>
      <w:proofErr w:type="gramEnd"/>
      <w:r>
        <w:t xml:space="preserve"> соответствующий уровень вмешательства для i-го радионуклида (УВ)</w:t>
      </w:r>
    </w:p>
    <w:p w14:paraId="76884B79" w14:textId="77777777" w:rsidR="00971A59" w:rsidRDefault="00971A59">
      <w:pPr>
        <w:pStyle w:val="ConsPlusNonformat"/>
        <w:widowControl/>
      </w:pPr>
      <w:r>
        <w:t xml:space="preserve">       i</w:t>
      </w:r>
    </w:p>
    <w:p w14:paraId="65C46581" w14:textId="77777777" w:rsidR="00971A59" w:rsidRDefault="00971A59">
      <w:pPr>
        <w:pStyle w:val="ConsPlusNonformat"/>
        <w:widowControl/>
      </w:pPr>
      <w:r>
        <w:t>согласно приложению 2а НРБ-99/2009".</w:t>
      </w:r>
    </w:p>
    <w:p w14:paraId="3A76EC24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11. Пункт 6.9 изложить в следующей редакции:</w:t>
      </w:r>
    </w:p>
    <w:p w14:paraId="7F4DF897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"6.9. При выполнении условия (6) для ведения производственного контроля за показателями радиационной безопасности воды рекомендуется установление контрольных уровней для конкретного источника питьевого водоснабжения по удельной суммарной альфа- и (или) бета-активности конкретного источника питьевого водоснабжения".</w:t>
      </w:r>
    </w:p>
    <w:p w14:paraId="6D46BF0D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12. Пункт 8.1 главы 8 "Обоснование решения о целесообразности проведения защитных мероприятий" изложить в редакции:</w:t>
      </w:r>
    </w:p>
    <w:p w14:paraId="4E1C3BD9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"8.1. Основным критерием для принятия решения о необходимости разработки и осуществления мероприятий по снижению содержания радионуклидов в питьевой воде является удельная активность природных и техногенных радионуклидов".</w:t>
      </w:r>
    </w:p>
    <w:p w14:paraId="2C30E3DA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13. Пункт 8.3 изложить в следующей редакции:</w:t>
      </w:r>
    </w:p>
    <w:p w14:paraId="6AA1EAE0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"8.3. Если при совместном присутствии в воде действующих источников питьевого водоснабжения нескольких природных радионуклидов условие 6 превышено не более чем в 10 раз, то вода признается соответствующей требованиям радиационной безопасности при обязательном установлении производственного контроля за содержанием основных радионуклидов в воде. При этом рассматриваются возможные способы снижения удельной активности отдельных радионуклидов в воде и принимается решение о целесообразности осуществления защитных мероприятий, направленных на уменьшение содержания радионуклидов в питьевой воде".</w:t>
      </w:r>
    </w:p>
    <w:p w14:paraId="60BC748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При вводе в эксплуатацию новых источников питьевого водоснабжения населения необходимо предусмотреть, чтобы в питьевой воде, поступающей водопотребителям, выполнялось условие (6)".</w:t>
      </w:r>
    </w:p>
    <w:p w14:paraId="38D05BF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14. Пункт 8.4 изложить в следующей редакции:</w:t>
      </w:r>
    </w:p>
    <w:p w14:paraId="2C657158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"8.4. Если при совместном присутствии в воде действующих источников питьевого водоснабжения нескольких природных радионуклидов условие 6 превышено более чем в 10 раз, то вопрос об использовании ее для питьевого водоснабжения населения в каждом конкретном случае решается на основании санитарно- эпидемиологического заключения Федерального органа исполнительной власти, уполномоченного осуществлять государственный санитарно-эпидемиологический надзор. Одновременно утверждается план мероприятий по обеспечению качества воды, соответствующей гигиеническим нормативам, включая календарный план работ, сроки их выполнения и объемы финансирования".</w:t>
      </w:r>
    </w:p>
    <w:p w14:paraId="4ABA098C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15. Пункт 8.5 исключить.</w:t>
      </w:r>
    </w:p>
    <w:p w14:paraId="5E0D0BC3" w14:textId="77777777" w:rsidR="00971A59" w:rsidRDefault="00971A5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14:paraId="358911C1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14:paraId="667AF1C0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В официальном тексте документа, видимо, допущена опечатка: имеются в виду второй и третий абзацы пункта 8.9, а не пункта 8.5.</w:t>
      </w:r>
    </w:p>
    <w:p w14:paraId="15994E62" w14:textId="77777777" w:rsidR="00971A59" w:rsidRDefault="00971A5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14:paraId="3560D434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16. Второй и третий абзацы пункта 8.5 изложить в следующей редакции:</w:t>
      </w:r>
    </w:p>
    <w:p w14:paraId="5EB9971F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"происхождение загрязнения: техногенное или природное. В случае загрязнения источника водоснабжения техногенными радионуклидами выше уровней вмешательства защитные мероприятия проводятся обязательно, независимо от наличия других факторов. При этом источник воды должен быть исключен из водоснабжения населения, а если содержание техногенных радионуклидов в воде не превышает соответствующих уровней вмешательства, то защитные мероприятия должны быть направлены на ограничение интенсивности или ликвидацию путей поступления техногенного загрязнения в питьевую воду.</w:t>
      </w:r>
    </w:p>
    <w:p w14:paraId="10E75E00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Степень превышения норматива: если удельные активности природных радионуклидов в питьевой воде превышают соответствующие уровни вмешательства более чем в 10 раз, мероприятия по снижению содержания радионуклидов в воде проводятся обязательно, независимо от наличия других факторов".</w:t>
      </w:r>
    </w:p>
    <w:p w14:paraId="170DE265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17. Пункт 8.11 изложить в следующей редакции:</w:t>
      </w:r>
    </w:p>
    <w:p w14:paraId="0AB2FF9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"8.11. Контроль за показателями радиационной безопасности и мероприятия по снижению радиоактивности воды из частных источников питьевого водоснабжения проводят их владельцы.</w:t>
      </w:r>
    </w:p>
    <w:p w14:paraId="100498A8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По результатам контроля владелец источника водоснабжения должен быть проинформирован о качестве питьевой воды по показателям радиационной безопасности и возможных последствиях ее использования для питьевых целей".</w:t>
      </w:r>
    </w:p>
    <w:p w14:paraId="1B61131D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18. В главе 9 "Производственный радиационный контроль":</w:t>
      </w:r>
    </w:p>
    <w:p w14:paraId="76270E35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Пункт 9.3 изложить в следующей редакции:</w:t>
      </w:r>
    </w:p>
    <w:p w14:paraId="5358FCD1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"9.3. В дальнейшем производственный контроль осуществляется не реже 1 раза в год.</w:t>
      </w:r>
    </w:p>
    <w:p w14:paraId="17E7B79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9.3.1. При выполнении условия (6) контроль осуществляется по показателям удельной суммарной альфа- и бета-активности, а для подземных источников и по содержанию радона. При этом, если значения показателей удельной суммарной альфа- и/или бета-активности превышают значения 0,2 и 1,0 Бк/кг, соответственно, то рекомендуется установление контрольных уровней по данным показателям".</w:t>
      </w:r>
    </w:p>
    <w:p w14:paraId="2F7BEC23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9.3.2. Контроль содержания отдельных радионуклидов в воде проводится в случаях превышения установленных контрольных уровней или при невыполнении условия (6). При этом допускается определять только те радионуклиды, вклад которых в условие (6) составляет 80% и более".</w:t>
      </w:r>
    </w:p>
    <w:p w14:paraId="401EB5FC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19. Пункт 9.4 исключить.</w:t>
      </w:r>
    </w:p>
    <w:p w14:paraId="75385205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20. Пункт 9.5 исключить.</w:t>
      </w:r>
    </w:p>
    <w:p w14:paraId="0CAF82F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21. Приложение 1 изложить в следующей редакции:</w:t>
      </w:r>
    </w:p>
    <w:p w14:paraId="44407FB8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797099F2" w14:textId="77777777" w:rsidR="00971A59" w:rsidRDefault="00971A59">
      <w:pPr>
        <w:autoSpaceDE w:val="0"/>
        <w:autoSpaceDN w:val="0"/>
        <w:adjustRightInd w:val="0"/>
        <w:jc w:val="right"/>
      </w:pPr>
      <w:r>
        <w:t>Приложение 1</w:t>
      </w:r>
    </w:p>
    <w:p w14:paraId="6FCECC87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6B893B5F" w14:textId="77777777" w:rsidR="00971A59" w:rsidRDefault="00971A59">
      <w:pPr>
        <w:autoSpaceDE w:val="0"/>
        <w:autoSpaceDN w:val="0"/>
        <w:adjustRightInd w:val="0"/>
        <w:jc w:val="center"/>
      </w:pPr>
      <w:r>
        <w:t>СХЕМА РАДИАЦИОННОГО КОНТРОЛЯ</w:t>
      </w:r>
    </w:p>
    <w:p w14:paraId="0AB78DBF" w14:textId="77777777" w:rsidR="00971A59" w:rsidRDefault="00971A59">
      <w:pPr>
        <w:autoSpaceDE w:val="0"/>
        <w:autoSpaceDN w:val="0"/>
        <w:adjustRightInd w:val="0"/>
        <w:jc w:val="center"/>
      </w:pPr>
      <w:r>
        <w:t>И САНИТАРНО-ЭПИДЕМИОЛОГИЧЕСКОЙ ОЦЕНКИ ПРИГОДНОСТИ ВОДЫ</w:t>
      </w:r>
    </w:p>
    <w:p w14:paraId="3EC590F5" w14:textId="77777777" w:rsidR="00971A59" w:rsidRDefault="00971A59">
      <w:pPr>
        <w:autoSpaceDE w:val="0"/>
        <w:autoSpaceDN w:val="0"/>
        <w:adjustRightInd w:val="0"/>
        <w:jc w:val="center"/>
      </w:pPr>
      <w:r>
        <w:t>ДЛЯ ПИТЬЕВЫХ ЦЕЛЕЙ ПО ПОКАЗАТЕЛЯМ РАДИАЦИОННОЙ БЕЗОПАСНОСТИ</w:t>
      </w:r>
    </w:p>
    <w:p w14:paraId="3C56E62A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6CC8A6F5" w14:textId="77777777" w:rsidR="00971A59" w:rsidRDefault="00971A59">
      <w:pPr>
        <w:pStyle w:val="ConsPlusNonformat"/>
        <w:widowControl/>
        <w:jc w:val="both"/>
      </w:pPr>
      <w:r>
        <w:t xml:space="preserve">                        ┌────────────────────────┐</w:t>
      </w:r>
    </w:p>
    <w:p w14:paraId="68B9ECB4" w14:textId="77777777" w:rsidR="00971A59" w:rsidRDefault="00971A59">
      <w:pPr>
        <w:pStyle w:val="ConsPlusNonformat"/>
        <w:widowControl/>
        <w:jc w:val="both"/>
      </w:pPr>
      <w:r>
        <w:t xml:space="preserve">                        │ Определение </w:t>
      </w:r>
      <w:proofErr w:type="gramStart"/>
      <w:r>
        <w:t>суммарной  │</w:t>
      </w:r>
      <w:proofErr w:type="gramEnd"/>
    </w:p>
    <w:p w14:paraId="3FBA9E37" w14:textId="77777777" w:rsidR="00971A59" w:rsidRDefault="00971A59">
      <w:pPr>
        <w:pStyle w:val="ConsPlusNonformat"/>
        <w:widowControl/>
        <w:jc w:val="both"/>
      </w:pPr>
      <w:r>
        <w:t xml:space="preserve">                        │альфа- и бета-активности│</w:t>
      </w:r>
    </w:p>
    <w:p w14:paraId="7554823D" w14:textId="77777777" w:rsidR="00971A59" w:rsidRDefault="00971A59">
      <w:pPr>
        <w:pStyle w:val="ConsPlusNonformat"/>
        <w:widowControl/>
        <w:jc w:val="both"/>
      </w:pPr>
      <w:r>
        <w:t xml:space="preserve">                        └───────────┬────────────┘</w:t>
      </w:r>
    </w:p>
    <w:p w14:paraId="46154B55" w14:textId="77777777" w:rsidR="00971A59" w:rsidRDefault="00971A59">
      <w:pPr>
        <w:pStyle w:val="ConsPlusNonformat"/>
        <w:widowControl/>
      </w:pPr>
      <w:r>
        <w:t xml:space="preserve">                                   \/</w:t>
      </w:r>
    </w:p>
    <w:p w14:paraId="39F7C862" w14:textId="77777777" w:rsidR="00971A59" w:rsidRDefault="00971A59">
      <w:pPr>
        <w:pStyle w:val="ConsPlusNonformat"/>
        <w:widowControl/>
        <w:jc w:val="both"/>
      </w:pPr>
      <w:r>
        <w:t xml:space="preserve">            ┌────────────────────────────────────────────────┐</w:t>
      </w:r>
    </w:p>
    <w:p w14:paraId="71CF1C88" w14:textId="77777777" w:rsidR="00971A59" w:rsidRDefault="00971A59">
      <w:pPr>
        <w:pStyle w:val="ConsPlusNonformat"/>
        <w:widowControl/>
      </w:pPr>
      <w:r>
        <w:t xml:space="preserve">            \/                                              \/</w:t>
      </w:r>
    </w:p>
    <w:p w14:paraId="318691CE" w14:textId="77777777" w:rsidR="00971A59" w:rsidRDefault="00971A59">
      <w:pPr>
        <w:pStyle w:val="ConsPlusNonformat"/>
        <w:widowControl/>
        <w:jc w:val="both"/>
      </w:pPr>
      <w:r>
        <w:t>┌─────────────────────────┐                     ┌─────────────────────────┐</w:t>
      </w:r>
    </w:p>
    <w:p w14:paraId="1294642E" w14:textId="77777777" w:rsidR="00971A59" w:rsidRDefault="00971A59">
      <w:pPr>
        <w:pStyle w:val="ConsPlusNonformat"/>
        <w:widowControl/>
        <w:jc w:val="both"/>
      </w:pPr>
      <w:r>
        <w:t>│Удельная суммарная альфа-│                     │Удельная суммарная альфа-│</w:t>
      </w:r>
    </w:p>
    <w:p w14:paraId="61D3F21B" w14:textId="77777777" w:rsidR="00971A59" w:rsidRDefault="00971A59">
      <w:pPr>
        <w:pStyle w:val="ConsPlusNonformat"/>
        <w:widowControl/>
        <w:jc w:val="both"/>
      </w:pPr>
      <w:r>
        <w:t>│активность &lt;= 0,2 Бк/л и │                     │</w:t>
      </w:r>
      <w:proofErr w:type="gramStart"/>
      <w:r>
        <w:t>активность &gt;</w:t>
      </w:r>
      <w:proofErr w:type="gramEnd"/>
      <w:r>
        <w:t xml:space="preserve"> 0,2 Бк/л или│</w:t>
      </w:r>
    </w:p>
    <w:p w14:paraId="1AFBD4E5" w14:textId="77777777" w:rsidR="00971A59" w:rsidRDefault="00971A59">
      <w:pPr>
        <w:pStyle w:val="ConsPlusNonformat"/>
        <w:widowControl/>
        <w:jc w:val="both"/>
      </w:pPr>
      <w:r>
        <w:t>│удельная суммарная бета- │                     │удельная суммарная бета- │</w:t>
      </w:r>
    </w:p>
    <w:p w14:paraId="4A231BEC" w14:textId="77777777" w:rsidR="00971A59" w:rsidRDefault="00971A59">
      <w:pPr>
        <w:pStyle w:val="ConsPlusNonformat"/>
        <w:widowControl/>
        <w:jc w:val="both"/>
      </w:pPr>
      <w:r>
        <w:t>│активность &lt;= 1,0 Бк/л   │                     │активность &gt; 1,0 Бк/л    │</w:t>
      </w:r>
    </w:p>
    <w:p w14:paraId="3FF3188E" w14:textId="77777777" w:rsidR="00971A59" w:rsidRDefault="00971A59">
      <w:pPr>
        <w:pStyle w:val="ConsPlusNonformat"/>
        <w:widowControl/>
        <w:jc w:val="both"/>
      </w:pPr>
      <w:r>
        <w:t>└───────────┬─────────────┘                     └────────────┬────────────┘</w:t>
      </w:r>
    </w:p>
    <w:p w14:paraId="6C01E809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               \/</w:t>
      </w:r>
    </w:p>
    <w:p w14:paraId="202F830E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┌────────────────────────────┐</w:t>
      </w:r>
    </w:p>
    <w:p w14:paraId="59C36535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│   Определение содержания   │</w:t>
      </w:r>
    </w:p>
    <w:p w14:paraId="380E9A24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│отдельных радионуклидов (А )│</w:t>
      </w:r>
    </w:p>
    <w:p w14:paraId="233C2288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│                          i │</w:t>
      </w:r>
    </w:p>
    <w:p w14:paraId="550591DF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└───────────────┬────────────┘</w:t>
      </w:r>
    </w:p>
    <w:p w14:paraId="51BA0961" w14:textId="77777777" w:rsidR="00971A59" w:rsidRDefault="00971A59">
      <w:pPr>
        <w:pStyle w:val="ConsPlusNonformat"/>
        <w:widowControl/>
        <w:jc w:val="both"/>
      </w:pPr>
      <w:r>
        <w:t xml:space="preserve">            │                                               \/</w:t>
      </w:r>
    </w:p>
    <w:p w14:paraId="6906A142" w14:textId="77777777" w:rsidR="00971A59" w:rsidRDefault="00971A59">
      <w:pPr>
        <w:pStyle w:val="ConsPlusNonformat"/>
        <w:widowControl/>
        <w:jc w:val="both"/>
      </w:pPr>
      <w:r>
        <w:t xml:space="preserve">            │     ┌──────────────────────────────────────────────┐</w:t>
      </w:r>
    </w:p>
    <w:p w14:paraId="3E6544B5" w14:textId="77777777" w:rsidR="00971A59" w:rsidRDefault="00971A59">
      <w:pPr>
        <w:pStyle w:val="ConsPlusNonformat"/>
        <w:widowControl/>
      </w:pPr>
      <w:r>
        <w:t xml:space="preserve">            \/    \/                                            \/</w:t>
      </w:r>
    </w:p>
    <w:p w14:paraId="4E09A487" w14:textId="77777777" w:rsidR="00971A59" w:rsidRDefault="00971A59">
      <w:pPr>
        <w:pStyle w:val="ConsPlusNonformat"/>
        <w:widowControl/>
        <w:jc w:val="both"/>
      </w:pPr>
      <w:r>
        <w:t xml:space="preserve">          ┌───────────────────┐                       ┌───────────────────┐</w:t>
      </w:r>
    </w:p>
    <w:p w14:paraId="62F9A18A" w14:textId="77777777" w:rsidR="00971A59" w:rsidRDefault="00971A59">
      <w:pPr>
        <w:pStyle w:val="ConsPlusNonformat"/>
        <w:widowControl/>
        <w:jc w:val="both"/>
      </w:pPr>
      <w:r>
        <w:t xml:space="preserve">          │SUM (А  / УВ ) &lt;= 1├───┐                   │SUM (А  / УВ ) &gt; 1 │</w:t>
      </w:r>
    </w:p>
    <w:p w14:paraId="1DB70473" w14:textId="77777777" w:rsidR="00971A59" w:rsidRDefault="00971A59">
      <w:pPr>
        <w:pStyle w:val="ConsPlusNonformat"/>
        <w:widowControl/>
        <w:jc w:val="both"/>
      </w:pPr>
      <w:r>
        <w:t xml:space="preserve">          │ i    i     i      │   │                   │ i    i     i      │</w:t>
      </w:r>
    </w:p>
    <w:p w14:paraId="1132770A" w14:textId="77777777" w:rsidR="00971A59" w:rsidRDefault="00971A59">
      <w:pPr>
        <w:pStyle w:val="ConsPlusNonformat"/>
        <w:widowControl/>
        <w:jc w:val="both"/>
      </w:pPr>
      <w:r>
        <w:t xml:space="preserve">          └───────────────────┘   │                   └──────────┬────────┘</w:t>
      </w:r>
    </w:p>
    <w:p w14:paraId="580D6424" w14:textId="77777777" w:rsidR="00971A59" w:rsidRDefault="00971A59">
      <w:pPr>
        <w:pStyle w:val="ConsPlusNonformat"/>
        <w:widowControl/>
        <w:jc w:val="both"/>
      </w:pPr>
      <w:r>
        <w:t xml:space="preserve">                                  │                             \/</w:t>
      </w:r>
    </w:p>
    <w:p w14:paraId="14C7AB0C" w14:textId="77777777" w:rsidR="00971A59" w:rsidRDefault="00971A59">
      <w:pPr>
        <w:pStyle w:val="ConsPlusNonformat"/>
        <w:widowControl/>
        <w:jc w:val="both"/>
      </w:pPr>
      <w:r>
        <w:t>┌──────────────────────┐          │      ┌────────────────────────────────┐</w:t>
      </w:r>
    </w:p>
    <w:p w14:paraId="4AF9A966" w14:textId="77777777" w:rsidR="00971A59" w:rsidRDefault="00971A59">
      <w:pPr>
        <w:pStyle w:val="ConsPlusNonformat"/>
        <w:widowControl/>
        <w:jc w:val="both"/>
      </w:pPr>
      <w:r>
        <w:t>│   Вода пригодна:     │          │      │Рассмотрение ситуации и при     │</w:t>
      </w:r>
    </w:p>
    <w:p w14:paraId="66E4972D" w14:textId="77777777" w:rsidR="00971A59" w:rsidRDefault="00971A59">
      <w:pPr>
        <w:pStyle w:val="ConsPlusNonformat"/>
        <w:widowControl/>
        <w:jc w:val="both"/>
      </w:pPr>
      <w:r>
        <w:t>│Никакие дополнительные│          │      │необходимости принятие корректи-│</w:t>
      </w:r>
    </w:p>
    <w:p w14:paraId="6A88937A" w14:textId="77777777" w:rsidR="00971A59" w:rsidRDefault="00971A59">
      <w:pPr>
        <w:pStyle w:val="ConsPlusNonformat"/>
        <w:widowControl/>
        <w:jc w:val="both"/>
      </w:pPr>
      <w:r>
        <w:t>│действия не требуются │          │      │ровочных действий для снижения  │</w:t>
      </w:r>
    </w:p>
    <w:p w14:paraId="148EB25F" w14:textId="77777777" w:rsidR="00971A59" w:rsidRDefault="00971A59">
      <w:pPr>
        <w:pStyle w:val="ConsPlusNonformat"/>
        <w:widowControl/>
        <w:jc w:val="both"/>
      </w:pPr>
      <w:r>
        <w:t>└──────────────────────┘          │      │содержания радионуклидов в воде │</w:t>
      </w:r>
    </w:p>
    <w:p w14:paraId="415DB470" w14:textId="77777777" w:rsidR="00971A59" w:rsidRDefault="00971A59">
      <w:pPr>
        <w:pStyle w:val="ConsPlusNonformat"/>
        <w:widowControl/>
        <w:jc w:val="both"/>
      </w:pPr>
      <w:r>
        <w:t xml:space="preserve">                                  │      └────────────────────────────────┘</w:t>
      </w:r>
    </w:p>
    <w:p w14:paraId="42E002EE" w14:textId="77777777" w:rsidR="00971A59" w:rsidRDefault="00971A59">
      <w:pPr>
        <w:pStyle w:val="ConsPlusNonformat"/>
        <w:widowControl/>
      </w:pPr>
      <w:r>
        <w:t xml:space="preserve">                                 \/</w:t>
      </w:r>
    </w:p>
    <w:p w14:paraId="26DD40ED" w14:textId="77777777" w:rsidR="00971A59" w:rsidRDefault="00971A59">
      <w:pPr>
        <w:pStyle w:val="ConsPlusNonformat"/>
        <w:widowControl/>
        <w:jc w:val="both"/>
      </w:pPr>
      <w:r>
        <w:t xml:space="preserve">           ┌───────────────────────────────────────────┐</w:t>
      </w:r>
    </w:p>
    <w:p w14:paraId="11107D1F" w14:textId="77777777" w:rsidR="00971A59" w:rsidRDefault="00971A59">
      <w:pPr>
        <w:pStyle w:val="ConsPlusNonformat"/>
        <w:widowControl/>
        <w:jc w:val="both"/>
      </w:pPr>
      <w:r>
        <w:t xml:space="preserve">           │Установление контрольных уровней суммарной │</w:t>
      </w:r>
    </w:p>
    <w:p w14:paraId="409CCA81" w14:textId="77777777" w:rsidR="00971A59" w:rsidRDefault="00971A59">
      <w:pPr>
        <w:pStyle w:val="ConsPlusNonformat"/>
        <w:widowControl/>
        <w:jc w:val="both"/>
      </w:pPr>
      <w:r>
        <w:t xml:space="preserve">           │альфа- и бета-активности для конкретного   │</w:t>
      </w:r>
    </w:p>
    <w:p w14:paraId="5A119233" w14:textId="77777777" w:rsidR="00971A59" w:rsidRDefault="00971A59">
      <w:pPr>
        <w:pStyle w:val="ConsPlusNonformat"/>
        <w:widowControl/>
        <w:jc w:val="both"/>
      </w:pPr>
      <w:r>
        <w:t xml:space="preserve">           │региона (источника питьевого водоснабжения)│</w:t>
      </w:r>
    </w:p>
    <w:p w14:paraId="6F229879" w14:textId="77777777" w:rsidR="00971A59" w:rsidRDefault="00971A59">
      <w:pPr>
        <w:pStyle w:val="ConsPlusNonformat"/>
        <w:widowControl/>
        <w:jc w:val="both"/>
      </w:pPr>
      <w:r>
        <w:t xml:space="preserve">           └───────────────────────────────────────────┘</w:t>
      </w:r>
    </w:p>
    <w:p w14:paraId="1D405405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47E3F33F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22. Приложение 2 изложить в следующей редакции:</w:t>
      </w:r>
    </w:p>
    <w:p w14:paraId="0EF790E8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4A7EBFAA" w14:textId="77777777" w:rsidR="00971A59" w:rsidRDefault="00971A59">
      <w:pPr>
        <w:autoSpaceDE w:val="0"/>
        <w:autoSpaceDN w:val="0"/>
        <w:adjustRightInd w:val="0"/>
        <w:jc w:val="right"/>
      </w:pPr>
      <w:r>
        <w:t>Приложение 2</w:t>
      </w:r>
    </w:p>
    <w:p w14:paraId="7B8BBD1D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3AE2F201" w14:textId="77777777" w:rsidR="00971A59" w:rsidRDefault="00971A59">
      <w:pPr>
        <w:autoSpaceDE w:val="0"/>
        <w:autoSpaceDN w:val="0"/>
        <w:adjustRightInd w:val="0"/>
        <w:jc w:val="center"/>
      </w:pPr>
      <w:r>
        <w:t>УРОВНИ ВМЕШАТЕЛЬСТВА (УВ)</w:t>
      </w:r>
    </w:p>
    <w:p w14:paraId="2F6ADC91" w14:textId="77777777" w:rsidR="00971A59" w:rsidRDefault="00971A59">
      <w:pPr>
        <w:autoSpaceDE w:val="0"/>
        <w:autoSpaceDN w:val="0"/>
        <w:adjustRightInd w:val="0"/>
        <w:jc w:val="center"/>
      </w:pPr>
      <w:r>
        <w:t>ПО УДЕЛЬНОЙ АКТИВНОСТИ РАДИОНУКЛИДОВ В ПИТЬЕВОЙ ВОДЕ</w:t>
      </w:r>
    </w:p>
    <w:p w14:paraId="319C761A" w14:textId="77777777" w:rsidR="00971A59" w:rsidRDefault="00971A59">
      <w:pPr>
        <w:autoSpaceDE w:val="0"/>
        <w:autoSpaceDN w:val="0"/>
        <w:adjustRightInd w:val="0"/>
        <w:jc w:val="center"/>
      </w:pPr>
      <w:r>
        <w:t>(ИЗВЛЕЧЕНИЕ ИЗ ПРИЛОЖЕНИЯ 2А К НРБ-99/2009)</w:t>
      </w:r>
    </w:p>
    <w:p w14:paraId="5A6B8B9A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6AD769B6" w14:textId="77777777" w:rsidR="00971A59" w:rsidRDefault="00971A59">
      <w:pPr>
        <w:pStyle w:val="ConsPlusNonformat"/>
        <w:widowControl/>
        <w:jc w:val="both"/>
      </w:pPr>
      <w:r>
        <w:t>┌────────────────────────┬──────────────────────┬────────────────┐</w:t>
      </w:r>
    </w:p>
    <w:p w14:paraId="64FF51FE" w14:textId="77777777" w:rsidR="00971A59" w:rsidRDefault="00971A59">
      <w:pPr>
        <w:pStyle w:val="ConsPlusNonformat"/>
        <w:widowControl/>
        <w:jc w:val="both"/>
      </w:pPr>
      <w:r>
        <w:t>│   Радионуклид и вид    │         Т            │   вода         │</w:t>
      </w:r>
    </w:p>
    <w:p w14:paraId="31F96640" w14:textId="77777777" w:rsidR="00971A59" w:rsidRDefault="00971A59">
      <w:pPr>
        <w:pStyle w:val="ConsPlusNonformat"/>
        <w:widowControl/>
        <w:jc w:val="both"/>
      </w:pPr>
      <w:r>
        <w:t>│       излучения        │          1/2         │ УВ     (Бк/кг) │</w:t>
      </w:r>
    </w:p>
    <w:p w14:paraId="47D46B15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├────────────────────────┴──────────────────────┴────────────────┤</w:t>
      </w:r>
    </w:p>
    <w:p w14:paraId="3B1CE98F" w14:textId="77777777" w:rsidR="00971A59" w:rsidRDefault="00971A59">
      <w:pPr>
        <w:pStyle w:val="ConsPlusNonformat"/>
        <w:widowControl/>
        <w:jc w:val="both"/>
      </w:pPr>
      <w:r>
        <w:t>│Радионуклиды распространены повсеместно, вероятность достижения │</w:t>
      </w:r>
    </w:p>
    <w:p w14:paraId="5F38E020" w14:textId="77777777" w:rsidR="00971A59" w:rsidRDefault="00971A59">
      <w:pPr>
        <w:pStyle w:val="ConsPlusNonformat"/>
        <w:widowControl/>
        <w:jc w:val="both"/>
      </w:pPr>
      <w:r>
        <w:t>│               или превышения значений УВ высокая               │</w:t>
      </w:r>
    </w:p>
    <w:p w14:paraId="23FB08EA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├────────────────────────┬──────────────────────┬────────────────┤</w:t>
      </w:r>
    </w:p>
    <w:p w14:paraId="7091B1F3" w14:textId="77777777" w:rsidR="00971A59" w:rsidRDefault="00971A59">
      <w:pPr>
        <w:pStyle w:val="ConsPlusNonformat"/>
        <w:widowControl/>
        <w:jc w:val="both"/>
      </w:pPr>
      <w:r>
        <w:t>│234                     │         5            │                │</w:t>
      </w:r>
    </w:p>
    <w:p w14:paraId="2064B948" w14:textId="77777777" w:rsidR="00971A59" w:rsidRDefault="00971A59">
      <w:pPr>
        <w:pStyle w:val="ConsPlusNonformat"/>
        <w:widowControl/>
        <w:jc w:val="both"/>
      </w:pPr>
      <w:r>
        <w:t>│   U (альфа)            │2,44 х 10  лет        │2,8             │</w:t>
      </w:r>
    </w:p>
    <w:p w14:paraId="5324B853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42C038B2" w14:textId="77777777" w:rsidR="00971A59" w:rsidRDefault="00971A59">
      <w:pPr>
        <w:pStyle w:val="ConsPlusNonformat"/>
        <w:widowControl/>
        <w:jc w:val="both"/>
      </w:pPr>
      <w:r>
        <w:t>│238                     │         9            │                │</w:t>
      </w:r>
    </w:p>
    <w:p w14:paraId="634BD7C2" w14:textId="77777777" w:rsidR="00971A59" w:rsidRDefault="00971A59">
      <w:pPr>
        <w:pStyle w:val="ConsPlusNonformat"/>
        <w:widowControl/>
        <w:jc w:val="both"/>
      </w:pPr>
      <w:r>
        <w:t>│   U (альфа)            │4,47 х 10  лет        │3,0             │</w:t>
      </w:r>
    </w:p>
    <w:p w14:paraId="6FA1182C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12294301" w14:textId="77777777" w:rsidR="00971A59" w:rsidRDefault="00971A59">
      <w:pPr>
        <w:pStyle w:val="ConsPlusNonformat"/>
        <w:widowControl/>
        <w:jc w:val="both"/>
      </w:pPr>
      <w:r>
        <w:t>│226                     │         3            │                │</w:t>
      </w:r>
    </w:p>
    <w:p w14:paraId="53FC29F2" w14:textId="77777777" w:rsidR="00971A59" w:rsidRDefault="00971A59">
      <w:pPr>
        <w:pStyle w:val="ConsPlusNonformat"/>
        <w:widowControl/>
        <w:jc w:val="both"/>
      </w:pPr>
      <w:r>
        <w:t>│   Ra (альфа)           │1,60 х 10  лет        │0,49            │</w:t>
      </w:r>
    </w:p>
    <w:p w14:paraId="0BE205AE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790092BD" w14:textId="77777777" w:rsidR="00971A59" w:rsidRDefault="00971A59">
      <w:pPr>
        <w:pStyle w:val="ConsPlusNonformat"/>
        <w:widowControl/>
        <w:jc w:val="both"/>
      </w:pPr>
      <w:r>
        <w:t>│228                     │                      │                │</w:t>
      </w:r>
    </w:p>
    <w:p w14:paraId="260A5526" w14:textId="77777777" w:rsidR="00971A59" w:rsidRDefault="00971A59">
      <w:pPr>
        <w:pStyle w:val="ConsPlusNonformat"/>
        <w:widowControl/>
        <w:jc w:val="both"/>
      </w:pPr>
      <w:r>
        <w:t>│   Ra (бета)            │5,75 лет              │0,2             │</w:t>
      </w:r>
    </w:p>
    <w:p w14:paraId="75714946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161504A8" w14:textId="77777777" w:rsidR="00971A59" w:rsidRDefault="00971A59">
      <w:pPr>
        <w:pStyle w:val="ConsPlusNonformat"/>
        <w:widowControl/>
        <w:jc w:val="both"/>
      </w:pPr>
      <w:r>
        <w:t>│224                     │                      │                │</w:t>
      </w:r>
    </w:p>
    <w:p w14:paraId="3F606F2F" w14:textId="77777777" w:rsidR="00971A59" w:rsidRDefault="00971A59">
      <w:pPr>
        <w:pStyle w:val="ConsPlusNonformat"/>
        <w:widowControl/>
        <w:jc w:val="both"/>
      </w:pPr>
      <w:r>
        <w:t>│   Ra (альфа)           │3,66 сут.             │2,1             │</w:t>
      </w:r>
    </w:p>
    <w:p w14:paraId="719622DB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27C42206" w14:textId="77777777" w:rsidR="00971A59" w:rsidRDefault="00971A59">
      <w:pPr>
        <w:pStyle w:val="ConsPlusNonformat"/>
        <w:widowControl/>
        <w:jc w:val="both"/>
      </w:pPr>
      <w:r>
        <w:t>│210                     │                      │                │</w:t>
      </w:r>
    </w:p>
    <w:p w14:paraId="2A59FA67" w14:textId="77777777" w:rsidR="00971A59" w:rsidRDefault="00971A59">
      <w:pPr>
        <w:pStyle w:val="ConsPlusNonformat"/>
        <w:widowControl/>
        <w:jc w:val="both"/>
      </w:pPr>
      <w:r>
        <w:t>│   Po (альфа)           │138 сут.              │0,11            │</w:t>
      </w:r>
    </w:p>
    <w:p w14:paraId="58E7FA10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56711DF0" w14:textId="77777777" w:rsidR="00971A59" w:rsidRDefault="00971A59">
      <w:pPr>
        <w:pStyle w:val="ConsPlusNonformat"/>
        <w:widowControl/>
        <w:jc w:val="both"/>
      </w:pPr>
      <w:r>
        <w:t>│222                     │                      │                │</w:t>
      </w:r>
    </w:p>
    <w:p w14:paraId="4C967021" w14:textId="77777777" w:rsidR="00971A59" w:rsidRDefault="00971A59">
      <w:pPr>
        <w:pStyle w:val="ConsPlusNonformat"/>
        <w:widowControl/>
        <w:jc w:val="both"/>
      </w:pPr>
      <w:r>
        <w:t>│   Rn (альфа)           │3,82 сут.             │60              │</w:t>
      </w:r>
    </w:p>
    <w:p w14:paraId="42588A10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├────────────────────────┴──────────────────────┴────────────────┤</w:t>
      </w:r>
    </w:p>
    <w:p w14:paraId="59B56D1D" w14:textId="77777777" w:rsidR="00971A59" w:rsidRDefault="00971A59">
      <w:pPr>
        <w:pStyle w:val="ConsPlusNonformat"/>
        <w:widowControl/>
        <w:jc w:val="both"/>
      </w:pPr>
      <w:r>
        <w:t>│    Радионуклиды распространены повсеместно, достижение или     │</w:t>
      </w:r>
    </w:p>
    <w:p w14:paraId="2027E18E" w14:textId="77777777" w:rsidR="00971A59" w:rsidRDefault="00971A59">
      <w:pPr>
        <w:pStyle w:val="ConsPlusNonformat"/>
        <w:widowControl/>
        <w:jc w:val="both"/>
      </w:pPr>
      <w:r>
        <w:t>│      превышение значений УВ возможно в отдельных случаях       │</w:t>
      </w:r>
    </w:p>
    <w:p w14:paraId="3504CD44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├────────────────────────┬──────────────────────┬────────────────┤</w:t>
      </w:r>
    </w:p>
    <w:p w14:paraId="14438AE3" w14:textId="77777777" w:rsidR="00971A59" w:rsidRDefault="00971A59">
      <w:pPr>
        <w:pStyle w:val="ConsPlusNonformat"/>
        <w:widowControl/>
        <w:jc w:val="both"/>
      </w:pPr>
      <w:r>
        <w:t>│210                     │                      │                │</w:t>
      </w:r>
    </w:p>
    <w:p w14:paraId="7E33F07E" w14:textId="77777777" w:rsidR="00971A59" w:rsidRDefault="00971A59">
      <w:pPr>
        <w:pStyle w:val="ConsPlusNonformat"/>
        <w:widowControl/>
        <w:jc w:val="both"/>
      </w:pPr>
      <w:r>
        <w:t>│   Pb (бета)            │22,3 лет              │0,2             │</w:t>
      </w:r>
    </w:p>
    <w:p w14:paraId="299DFD4C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2D0B1943" w14:textId="77777777" w:rsidR="00971A59" w:rsidRDefault="00971A59">
      <w:pPr>
        <w:pStyle w:val="ConsPlusNonformat"/>
        <w:widowControl/>
        <w:jc w:val="both"/>
      </w:pPr>
      <w:r>
        <w:t>│228                     │                      │                │</w:t>
      </w:r>
    </w:p>
    <w:p w14:paraId="1DD4F237" w14:textId="77777777" w:rsidR="00971A59" w:rsidRDefault="00971A59">
      <w:pPr>
        <w:pStyle w:val="ConsPlusNonformat"/>
        <w:widowControl/>
        <w:jc w:val="both"/>
      </w:pPr>
      <w:r>
        <w:t>│   Th (альфа)           │1,91 лет              │1,9             │</w:t>
      </w:r>
    </w:p>
    <w:p w14:paraId="0D5CD76A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3DC0B029" w14:textId="77777777" w:rsidR="00971A59" w:rsidRDefault="00971A59">
      <w:pPr>
        <w:pStyle w:val="ConsPlusNonformat"/>
        <w:widowControl/>
        <w:jc w:val="both"/>
      </w:pPr>
      <w:r>
        <w:t>│230                     │         4            │                │</w:t>
      </w:r>
    </w:p>
    <w:p w14:paraId="2432E6A5" w14:textId="77777777" w:rsidR="00971A59" w:rsidRDefault="00971A59">
      <w:pPr>
        <w:pStyle w:val="ConsPlusNonformat"/>
        <w:widowControl/>
        <w:jc w:val="both"/>
      </w:pPr>
      <w:r>
        <w:t>│   Th (альфа)           │7,70 х 10  лет        │0,65            │</w:t>
      </w:r>
    </w:p>
    <w:p w14:paraId="4FC701EF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20A21E4B" w14:textId="77777777" w:rsidR="00971A59" w:rsidRDefault="00971A59">
      <w:pPr>
        <w:pStyle w:val="ConsPlusNonformat"/>
        <w:widowControl/>
        <w:jc w:val="both"/>
      </w:pPr>
      <w:r>
        <w:t>│232                     │         10           │                │</w:t>
      </w:r>
    </w:p>
    <w:p w14:paraId="0670EF61" w14:textId="77777777" w:rsidR="00971A59" w:rsidRDefault="00971A59">
      <w:pPr>
        <w:pStyle w:val="ConsPlusNonformat"/>
        <w:widowControl/>
        <w:jc w:val="both"/>
      </w:pPr>
      <w:r>
        <w:t>│   Th (альфа)           │1,40 х 10   лет       │0,6             │</w:t>
      </w:r>
    </w:p>
    <w:p w14:paraId="359BFE55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├────────────────────────┴──────────────────────┴────────────────┤</w:t>
      </w:r>
    </w:p>
    <w:p w14:paraId="3C78CF28" w14:textId="77777777" w:rsidR="00971A59" w:rsidRDefault="00971A59">
      <w:pPr>
        <w:pStyle w:val="ConsPlusNonformat"/>
        <w:widowControl/>
        <w:jc w:val="both"/>
      </w:pPr>
      <w:r>
        <w:t>│   Радионуклиды, контроль за которыми осуществляется в зонах    │</w:t>
      </w:r>
    </w:p>
    <w:p w14:paraId="01B007ED" w14:textId="77777777" w:rsidR="00971A59" w:rsidRDefault="00971A59">
      <w:pPr>
        <w:pStyle w:val="ConsPlusNonformat"/>
        <w:widowControl/>
        <w:jc w:val="both"/>
      </w:pPr>
      <w:r>
        <w:t>│      наблюдения радиационных объектов I и II категорий по      │</w:t>
      </w:r>
    </w:p>
    <w:p w14:paraId="592CD322" w14:textId="77777777" w:rsidR="00971A59" w:rsidRDefault="00971A59">
      <w:pPr>
        <w:pStyle w:val="ConsPlusNonformat"/>
        <w:widowControl/>
        <w:jc w:val="both"/>
      </w:pPr>
      <w:r>
        <w:t>│  потенциальной опасности, в районах техногенного загрязнения   │</w:t>
      </w:r>
    </w:p>
    <w:p w14:paraId="27AC967F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├────────────────────────┬──────────────────────┬────────────────┤</w:t>
      </w:r>
    </w:p>
    <w:p w14:paraId="23165A22" w14:textId="77777777" w:rsidR="00971A59" w:rsidRDefault="00971A59">
      <w:pPr>
        <w:pStyle w:val="ConsPlusNonformat"/>
        <w:widowControl/>
        <w:jc w:val="both"/>
      </w:pPr>
      <w:r>
        <w:t>│3                       │                      │                │</w:t>
      </w:r>
    </w:p>
    <w:p w14:paraId="2B8C9595" w14:textId="77777777" w:rsidR="00971A59" w:rsidRDefault="00971A59">
      <w:pPr>
        <w:pStyle w:val="ConsPlusNonformat"/>
        <w:widowControl/>
        <w:jc w:val="both"/>
      </w:pPr>
      <w:r>
        <w:t>│ H (бета)               │12,3 лет              │7600            │</w:t>
      </w:r>
    </w:p>
    <w:p w14:paraId="4B5336B1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5265FBAB" w14:textId="77777777" w:rsidR="00971A59" w:rsidRDefault="00971A59">
      <w:pPr>
        <w:pStyle w:val="ConsPlusNonformat"/>
        <w:widowControl/>
        <w:jc w:val="both"/>
      </w:pPr>
      <w:r>
        <w:t>│14                      │         3            │                │</w:t>
      </w:r>
    </w:p>
    <w:p w14:paraId="2D74A105" w14:textId="77777777" w:rsidR="00971A59" w:rsidRDefault="00971A59">
      <w:pPr>
        <w:pStyle w:val="ConsPlusNonformat"/>
        <w:widowControl/>
        <w:jc w:val="both"/>
      </w:pPr>
      <w:r>
        <w:t>│  C (бета)              │5,73 х 10  лет        │240             │</w:t>
      </w:r>
    </w:p>
    <w:p w14:paraId="6E5204BF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5B8CFB9C" w14:textId="77777777" w:rsidR="00971A59" w:rsidRDefault="00971A59">
      <w:pPr>
        <w:pStyle w:val="ConsPlusNonformat"/>
        <w:widowControl/>
        <w:jc w:val="both"/>
      </w:pPr>
      <w:r>
        <w:t>│60                      │                      │                │</w:t>
      </w:r>
    </w:p>
    <w:p w14:paraId="4A9D82FC" w14:textId="77777777" w:rsidR="00971A59" w:rsidRDefault="00971A59">
      <w:pPr>
        <w:pStyle w:val="ConsPlusNonformat"/>
        <w:widowControl/>
        <w:jc w:val="both"/>
      </w:pPr>
      <w:r>
        <w:t>│  Co (бета, гамма)      │5,27 лет              │40              │</w:t>
      </w:r>
    </w:p>
    <w:p w14:paraId="17B6EC4B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5F93BE8E" w14:textId="77777777" w:rsidR="00971A59" w:rsidRDefault="00971A59">
      <w:pPr>
        <w:pStyle w:val="ConsPlusNonformat"/>
        <w:widowControl/>
        <w:jc w:val="both"/>
      </w:pPr>
      <w:r>
        <w:t>│89                      │                      │                │</w:t>
      </w:r>
    </w:p>
    <w:p w14:paraId="42022819" w14:textId="77777777" w:rsidR="00971A59" w:rsidRDefault="00971A59">
      <w:pPr>
        <w:pStyle w:val="ConsPlusNonformat"/>
        <w:widowControl/>
        <w:jc w:val="both"/>
      </w:pPr>
      <w:r>
        <w:t>│  Sr (бета)             │50,5 сут.             │53              │</w:t>
      </w:r>
    </w:p>
    <w:p w14:paraId="67C9311A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2C6DB379" w14:textId="77777777" w:rsidR="00971A59" w:rsidRDefault="00971A59">
      <w:pPr>
        <w:pStyle w:val="ConsPlusNonformat"/>
        <w:widowControl/>
        <w:jc w:val="both"/>
      </w:pPr>
      <w:r>
        <w:t>│90                      │                      │                │</w:t>
      </w:r>
    </w:p>
    <w:p w14:paraId="078AFA8F" w14:textId="77777777" w:rsidR="00971A59" w:rsidRDefault="00971A59">
      <w:pPr>
        <w:pStyle w:val="ConsPlusNonformat"/>
        <w:widowControl/>
        <w:jc w:val="both"/>
      </w:pPr>
      <w:r>
        <w:t>│  Sr (бета)             │29,1 лет              │4,9             │</w:t>
      </w:r>
    </w:p>
    <w:p w14:paraId="79BAEC01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12FCDB13" w14:textId="77777777" w:rsidR="00971A59" w:rsidRDefault="00971A59">
      <w:pPr>
        <w:pStyle w:val="ConsPlusNonformat"/>
        <w:widowControl/>
        <w:jc w:val="both"/>
      </w:pPr>
      <w:r>
        <w:t>│129                     │         7            │                │</w:t>
      </w:r>
    </w:p>
    <w:p w14:paraId="096D335C" w14:textId="77777777" w:rsidR="00971A59" w:rsidRDefault="00971A59">
      <w:pPr>
        <w:pStyle w:val="ConsPlusNonformat"/>
        <w:widowControl/>
        <w:jc w:val="both"/>
      </w:pPr>
      <w:r>
        <w:t>│   I (бета)             │1,57 х 10  лет        │1,3             │</w:t>
      </w:r>
    </w:p>
    <w:p w14:paraId="3D580087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7419060B" w14:textId="77777777" w:rsidR="00971A59" w:rsidRDefault="00971A59">
      <w:pPr>
        <w:pStyle w:val="ConsPlusNonformat"/>
        <w:widowControl/>
        <w:jc w:val="both"/>
      </w:pPr>
      <w:r>
        <w:t>│131                     │                      │                │</w:t>
      </w:r>
    </w:p>
    <w:p w14:paraId="7F09CD60" w14:textId="77777777" w:rsidR="00971A59" w:rsidRDefault="00971A59">
      <w:pPr>
        <w:pStyle w:val="ConsPlusNonformat"/>
        <w:widowControl/>
        <w:jc w:val="both"/>
      </w:pPr>
      <w:r>
        <w:t>│   I (бета, гамма)      │8,04 сут.             │6,2             │</w:t>
      </w:r>
    </w:p>
    <w:p w14:paraId="3618E5F8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743B2BF0" w14:textId="77777777" w:rsidR="00971A59" w:rsidRDefault="00971A59">
      <w:pPr>
        <w:pStyle w:val="ConsPlusNonformat"/>
        <w:widowControl/>
        <w:jc w:val="both"/>
      </w:pPr>
      <w:r>
        <w:t>│134                     │                      │                │</w:t>
      </w:r>
    </w:p>
    <w:p w14:paraId="1D119605" w14:textId="77777777" w:rsidR="00971A59" w:rsidRDefault="00971A59">
      <w:pPr>
        <w:pStyle w:val="ConsPlusNonformat"/>
        <w:widowControl/>
        <w:jc w:val="both"/>
      </w:pPr>
      <w:r>
        <w:t>│   Cs (бета, гамма)     │2,06 лет              │7,2             │</w:t>
      </w:r>
    </w:p>
    <w:p w14:paraId="46B4ECCC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25ED23AE" w14:textId="77777777" w:rsidR="00971A59" w:rsidRDefault="00971A59">
      <w:pPr>
        <w:pStyle w:val="ConsPlusNonformat"/>
        <w:widowControl/>
        <w:jc w:val="both"/>
      </w:pPr>
      <w:r>
        <w:t>│137                     │                      │                │</w:t>
      </w:r>
    </w:p>
    <w:p w14:paraId="157E8E53" w14:textId="77777777" w:rsidR="00971A59" w:rsidRDefault="00971A59">
      <w:pPr>
        <w:pStyle w:val="ConsPlusNonformat"/>
        <w:widowControl/>
        <w:jc w:val="both"/>
      </w:pPr>
      <w:r>
        <w:t>│   Cs (бета, гамма)     │30,0 лет              │11              │</w:t>
      </w:r>
    </w:p>
    <w:p w14:paraId="3326BDE6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704FFFC9" w14:textId="77777777" w:rsidR="00971A59" w:rsidRDefault="00971A59">
      <w:pPr>
        <w:pStyle w:val="ConsPlusNonformat"/>
        <w:widowControl/>
        <w:jc w:val="both"/>
      </w:pPr>
      <w:r>
        <w:t>│238                     │                      │                │</w:t>
      </w:r>
    </w:p>
    <w:p w14:paraId="4814BD0D" w14:textId="77777777" w:rsidR="00971A59" w:rsidRDefault="00971A59">
      <w:pPr>
        <w:pStyle w:val="ConsPlusNonformat"/>
        <w:widowControl/>
        <w:jc w:val="both"/>
      </w:pPr>
      <w:r>
        <w:t>│   Pu (альфа)           │87,7 лет              │0,6             │</w:t>
      </w:r>
    </w:p>
    <w:p w14:paraId="5EA57F73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0E1755EB" w14:textId="77777777" w:rsidR="00971A59" w:rsidRDefault="00971A59">
      <w:pPr>
        <w:pStyle w:val="ConsPlusNonformat"/>
        <w:widowControl/>
        <w:jc w:val="both"/>
      </w:pPr>
      <w:r>
        <w:t>│239                     │         4            │                │</w:t>
      </w:r>
    </w:p>
    <w:p w14:paraId="3047C481" w14:textId="77777777" w:rsidR="00971A59" w:rsidRDefault="00971A59">
      <w:pPr>
        <w:pStyle w:val="ConsPlusNonformat"/>
        <w:widowControl/>
        <w:jc w:val="both"/>
      </w:pPr>
      <w:r>
        <w:t>│   Pu (альфа)           │2,41 х 10  лет        │0,55            │</w:t>
      </w:r>
    </w:p>
    <w:p w14:paraId="4C4A622D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5CA545F7" w14:textId="77777777" w:rsidR="00971A59" w:rsidRDefault="00971A59">
      <w:pPr>
        <w:pStyle w:val="ConsPlusNonformat"/>
        <w:widowControl/>
        <w:jc w:val="both"/>
      </w:pPr>
      <w:r>
        <w:t>│240                     │         3            │                │</w:t>
      </w:r>
    </w:p>
    <w:p w14:paraId="4B7A0AF8" w14:textId="77777777" w:rsidR="00971A59" w:rsidRDefault="00971A59">
      <w:pPr>
        <w:pStyle w:val="ConsPlusNonformat"/>
        <w:widowControl/>
        <w:jc w:val="both"/>
      </w:pPr>
      <w:r>
        <w:t>│   Pu (альфа)           │6,54 х 10  лет        │0,55            │</w:t>
      </w:r>
    </w:p>
    <w:p w14:paraId="240397B3" w14:textId="77777777" w:rsidR="00971A59" w:rsidRDefault="00971A59">
      <w:pPr>
        <w:pStyle w:val="ConsPlusNonformat"/>
        <w:widowControl/>
        <w:jc w:val="both"/>
      </w:pPr>
      <w:r>
        <w:t>├────────────────────────┼──────────────────────┼────────────────┤</w:t>
      </w:r>
    </w:p>
    <w:p w14:paraId="38DF6C12" w14:textId="77777777" w:rsidR="00971A59" w:rsidRDefault="00971A59">
      <w:pPr>
        <w:pStyle w:val="ConsPlusNonformat"/>
        <w:widowControl/>
        <w:jc w:val="both"/>
      </w:pPr>
      <w:r>
        <w:t>│241                     │         2            │                │</w:t>
      </w:r>
    </w:p>
    <w:p w14:paraId="6E41B14C" w14:textId="77777777" w:rsidR="00971A59" w:rsidRDefault="00971A59">
      <w:pPr>
        <w:pStyle w:val="ConsPlusNonformat"/>
        <w:widowControl/>
        <w:jc w:val="both"/>
      </w:pPr>
      <w:r>
        <w:t>│   Am (альфа)           │4,32 х 10  лет        │0,69            │</w:t>
      </w:r>
    </w:p>
    <w:p w14:paraId="693BAABE" w14:textId="77777777" w:rsidR="00971A59" w:rsidRDefault="00971A59">
      <w:pPr>
        <w:pStyle w:val="ConsPlusNonformat"/>
        <w:widowControl/>
        <w:jc w:val="both"/>
      </w:pPr>
      <w:r>
        <w:t>└────────────────────────┴──────────────────────┴────────────────┘</w:t>
      </w:r>
    </w:p>
    <w:p w14:paraId="311217DC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1E2A2EC9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23. Приложение 3а изложить в редакции:</w:t>
      </w:r>
    </w:p>
    <w:p w14:paraId="5351A305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7DE7D406" w14:textId="77777777" w:rsidR="00971A59" w:rsidRDefault="00971A59">
      <w:pPr>
        <w:autoSpaceDE w:val="0"/>
        <w:autoSpaceDN w:val="0"/>
        <w:adjustRightInd w:val="0"/>
        <w:jc w:val="right"/>
      </w:pPr>
      <w:r>
        <w:t>Приложение 3а</w:t>
      </w:r>
    </w:p>
    <w:p w14:paraId="41BDE8E2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2D9C05F0" w14:textId="77777777" w:rsidR="00971A59" w:rsidRDefault="00971A59">
      <w:pPr>
        <w:autoSpaceDE w:val="0"/>
        <w:autoSpaceDN w:val="0"/>
        <w:adjustRightInd w:val="0"/>
        <w:jc w:val="center"/>
      </w:pPr>
      <w:r>
        <w:t>ДЕЛОВЫЕ КОЭФФИЦИЕНТЫ ДЛЯ ОТДЕЛЬНЫХ РАДИОНУКЛИДОВ РЯДОВ</w:t>
      </w:r>
    </w:p>
    <w:p w14:paraId="559C87E0" w14:textId="77777777" w:rsidR="00971A59" w:rsidRDefault="00971A59">
      <w:pPr>
        <w:autoSpaceDE w:val="0"/>
        <w:autoSpaceDN w:val="0"/>
        <w:adjustRightInd w:val="0"/>
        <w:jc w:val="center"/>
      </w:pPr>
      <w:r>
        <w:t>УРАНА И ТОРИЯ ПРИ ПОСТУПЛЕНИИ В ОРГАНИЗМ ВЗРОСЛЫХ</w:t>
      </w:r>
    </w:p>
    <w:p w14:paraId="71158559" w14:textId="77777777" w:rsidR="00971A59" w:rsidRDefault="00971A59">
      <w:pPr>
        <w:autoSpaceDE w:val="0"/>
        <w:autoSpaceDN w:val="0"/>
        <w:adjustRightInd w:val="0"/>
        <w:jc w:val="center"/>
      </w:pPr>
      <w:r>
        <w:t>ЛЮДЕЙ С ВОДОЙ, мЗв/Бк</w:t>
      </w:r>
    </w:p>
    <w:p w14:paraId="61A99387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418D86F9" w14:textId="77777777" w:rsidR="00971A59" w:rsidRDefault="00971A59">
      <w:pPr>
        <w:autoSpaceDE w:val="0"/>
        <w:autoSpaceDN w:val="0"/>
        <w:adjustRightInd w:val="0"/>
        <w:jc w:val="right"/>
      </w:pPr>
      <w:r>
        <w:t>Таблица 1.1</w:t>
      </w:r>
    </w:p>
    <w:p w14:paraId="6D7FCBA1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5AB3E323" w14:textId="77777777" w:rsidR="00971A59" w:rsidRDefault="00971A59">
      <w:pPr>
        <w:pStyle w:val="ConsPlusNonformat"/>
        <w:widowControl/>
      </w:pPr>
      <w:r>
        <w:t xml:space="preserve">                           ДОЗОВЫЕ КОЭФФИЦИЕНТЫ</w:t>
      </w:r>
    </w:p>
    <w:p w14:paraId="421D9519" w14:textId="77777777" w:rsidR="00971A59" w:rsidRDefault="00971A59">
      <w:pPr>
        <w:pStyle w:val="ConsPlusNonformat"/>
        <w:widowControl/>
      </w:pPr>
      <w:r>
        <w:t xml:space="preserve">                                                     238</w:t>
      </w:r>
    </w:p>
    <w:p w14:paraId="03EDC2B1" w14:textId="77777777" w:rsidR="00971A59" w:rsidRDefault="00971A59">
      <w:pPr>
        <w:pStyle w:val="ConsPlusNonformat"/>
        <w:widowControl/>
      </w:pPr>
      <w:r>
        <w:t xml:space="preserve">                 ДЛЯ ОСНОВНЫХ &lt;*&gt; РАДИОНУКЛИДОВ РЯДА    U</w:t>
      </w:r>
    </w:p>
    <w:p w14:paraId="5352B546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27012861" w14:textId="77777777" w:rsidR="00971A59" w:rsidRDefault="00971A59">
      <w:pPr>
        <w:pStyle w:val="ConsPlusNonformat"/>
        <w:widowControl/>
        <w:ind w:firstLine="540"/>
        <w:jc w:val="both"/>
      </w:pPr>
      <w:r>
        <w:t>--------------------------------</w:t>
      </w:r>
    </w:p>
    <w:p w14:paraId="7276E4E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&lt;*&gt; Численные значения дозовых коэффициентов для остальных радионуклидов семейства меньше минимального из приведенных в таблице в 10 и более раз.</w:t>
      </w:r>
    </w:p>
    <w:p w14:paraId="56397A8B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761EF88A" w14:textId="77777777" w:rsidR="00971A59" w:rsidRDefault="00971A59">
      <w:pPr>
        <w:pStyle w:val="ConsPlusNonformat"/>
        <w:widowControl/>
        <w:jc w:val="both"/>
      </w:pPr>
      <w:r>
        <w:t>┌───────────┬─────────────────┬────────┬─────────────────────────┐</w:t>
      </w:r>
    </w:p>
    <w:p w14:paraId="1D31C25E" w14:textId="77777777" w:rsidR="00971A59" w:rsidRDefault="00971A59">
      <w:pPr>
        <w:pStyle w:val="ConsPlusNonformat"/>
        <w:widowControl/>
        <w:jc w:val="both"/>
      </w:pPr>
      <w:r>
        <w:t>│Радионуклид│     Период      │  Тип   │ Дозовый коэффициент при │</w:t>
      </w:r>
    </w:p>
    <w:p w14:paraId="18FA49EC" w14:textId="77777777" w:rsidR="00971A59" w:rsidRDefault="00971A59">
      <w:pPr>
        <w:pStyle w:val="ConsPlusNonformat"/>
        <w:widowControl/>
        <w:jc w:val="both"/>
      </w:pPr>
      <w:r>
        <w:t>│           │   полураспада   │распада │ пероральном поступлении │</w:t>
      </w:r>
    </w:p>
    <w:p w14:paraId="54F297EF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79BB8450" w14:textId="77777777" w:rsidR="00971A59" w:rsidRDefault="00971A59">
      <w:pPr>
        <w:pStyle w:val="ConsPlusNonformat"/>
        <w:widowControl/>
        <w:jc w:val="both"/>
      </w:pPr>
      <w:r>
        <w:t>│238        │         9       │        │        -5               │</w:t>
      </w:r>
    </w:p>
    <w:p w14:paraId="29CFDEC2" w14:textId="77777777" w:rsidR="00971A59" w:rsidRDefault="00971A59">
      <w:pPr>
        <w:pStyle w:val="ConsPlusNonformat"/>
        <w:widowControl/>
        <w:jc w:val="both"/>
      </w:pPr>
      <w:r>
        <w:t>│   U       │4,77 х 10  лет   │альфа   │4,5 х 10                 │</w:t>
      </w:r>
    </w:p>
    <w:p w14:paraId="26A18F52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1F040446" w14:textId="77777777" w:rsidR="00971A59" w:rsidRDefault="00971A59">
      <w:pPr>
        <w:pStyle w:val="ConsPlusNonformat"/>
        <w:widowControl/>
        <w:jc w:val="both"/>
      </w:pPr>
      <w:r>
        <w:t>│234        │                 │        │        -6               │</w:t>
      </w:r>
    </w:p>
    <w:p w14:paraId="7824AFD8" w14:textId="77777777" w:rsidR="00971A59" w:rsidRDefault="00971A59">
      <w:pPr>
        <w:pStyle w:val="ConsPlusNonformat"/>
        <w:widowControl/>
        <w:jc w:val="both"/>
      </w:pPr>
      <w:r>
        <w:t>│   Th      │24,10 дней       │бета    │3,4 х 10                 │</w:t>
      </w:r>
    </w:p>
    <w:p w14:paraId="327AD713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2D99B311" w14:textId="77777777" w:rsidR="00971A59" w:rsidRDefault="00971A59">
      <w:pPr>
        <w:pStyle w:val="ConsPlusNonformat"/>
        <w:widowControl/>
        <w:jc w:val="both"/>
      </w:pPr>
      <w:r>
        <w:t>│234        │         5       │        │        -5               │</w:t>
      </w:r>
    </w:p>
    <w:p w14:paraId="7C7771BB" w14:textId="77777777" w:rsidR="00971A59" w:rsidRDefault="00971A59">
      <w:pPr>
        <w:pStyle w:val="ConsPlusNonformat"/>
        <w:widowControl/>
        <w:jc w:val="both"/>
      </w:pPr>
      <w:r>
        <w:t>│   U       │2,45 х 10  лет   │альфа   │4,9 х 10                 │</w:t>
      </w:r>
    </w:p>
    <w:p w14:paraId="0D531BFB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48652833" w14:textId="77777777" w:rsidR="00971A59" w:rsidRDefault="00971A59">
      <w:pPr>
        <w:pStyle w:val="ConsPlusNonformat"/>
        <w:widowControl/>
        <w:jc w:val="both"/>
      </w:pPr>
      <w:r>
        <w:t>│230        │        4        │        │        -4               │</w:t>
      </w:r>
    </w:p>
    <w:p w14:paraId="6BC41952" w14:textId="77777777" w:rsidR="00971A59" w:rsidRDefault="00971A59">
      <w:pPr>
        <w:pStyle w:val="ConsPlusNonformat"/>
        <w:widowControl/>
        <w:jc w:val="both"/>
      </w:pPr>
      <w:r>
        <w:t>│   Th      │7,7 х 10  лет    │альфа   │2,1 х 10                 │</w:t>
      </w:r>
    </w:p>
    <w:p w14:paraId="5D0C5519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3D299917" w14:textId="77777777" w:rsidR="00971A59" w:rsidRDefault="00971A59">
      <w:pPr>
        <w:pStyle w:val="ConsPlusNonformat"/>
        <w:widowControl/>
        <w:jc w:val="both"/>
      </w:pPr>
      <w:r>
        <w:t>│226        │                 │        │        -4               │</w:t>
      </w:r>
    </w:p>
    <w:p w14:paraId="7FE2EE9A" w14:textId="77777777" w:rsidR="00971A59" w:rsidRDefault="00971A59">
      <w:pPr>
        <w:pStyle w:val="ConsPlusNonformat"/>
        <w:widowControl/>
        <w:jc w:val="both"/>
      </w:pPr>
      <w:r>
        <w:t>│   Ra      │1600 лет         │альфа   │2,8 х 10                 │</w:t>
      </w:r>
    </w:p>
    <w:p w14:paraId="3FE895B0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58C351A2" w14:textId="77777777" w:rsidR="00971A59" w:rsidRDefault="00971A59">
      <w:pPr>
        <w:pStyle w:val="ConsPlusNonformat"/>
        <w:widowControl/>
        <w:jc w:val="both"/>
      </w:pPr>
      <w:r>
        <w:t>│210        │                 │        │        -4               │</w:t>
      </w:r>
    </w:p>
    <w:p w14:paraId="581FA5BE" w14:textId="77777777" w:rsidR="00971A59" w:rsidRDefault="00971A59">
      <w:pPr>
        <w:pStyle w:val="ConsPlusNonformat"/>
        <w:widowControl/>
        <w:jc w:val="both"/>
      </w:pPr>
      <w:r>
        <w:t>│   Pb      │22,3 года        │бета    │6,9 х 10                 │</w:t>
      </w:r>
    </w:p>
    <w:p w14:paraId="51264775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449040C0" w14:textId="77777777" w:rsidR="00971A59" w:rsidRDefault="00971A59">
      <w:pPr>
        <w:pStyle w:val="ConsPlusNonformat"/>
        <w:widowControl/>
        <w:jc w:val="both"/>
      </w:pPr>
      <w:r>
        <w:t>│210        │                 │        │        -6               │</w:t>
      </w:r>
    </w:p>
    <w:p w14:paraId="6D10D925" w14:textId="77777777" w:rsidR="00971A59" w:rsidRDefault="00971A59">
      <w:pPr>
        <w:pStyle w:val="ConsPlusNonformat"/>
        <w:widowControl/>
        <w:jc w:val="both"/>
      </w:pPr>
      <w:r>
        <w:t>│   Bi      │5,013 дня        │бета    │1,3 х 10                 │</w:t>
      </w:r>
    </w:p>
    <w:p w14:paraId="3A6740A6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262802D6" w14:textId="77777777" w:rsidR="00971A59" w:rsidRDefault="00971A59">
      <w:pPr>
        <w:pStyle w:val="ConsPlusNonformat"/>
        <w:widowControl/>
        <w:jc w:val="both"/>
      </w:pPr>
      <w:r>
        <w:t>│210        │                 │        │        -3               │</w:t>
      </w:r>
    </w:p>
    <w:p w14:paraId="6801A01C" w14:textId="77777777" w:rsidR="00971A59" w:rsidRDefault="00971A59">
      <w:pPr>
        <w:pStyle w:val="ConsPlusNonformat"/>
        <w:widowControl/>
        <w:jc w:val="both"/>
      </w:pPr>
      <w:r>
        <w:t>│   Po      │138,4 дня        │альфа   │1,2 х 10                 │</w:t>
      </w:r>
    </w:p>
    <w:p w14:paraId="2168403E" w14:textId="77777777" w:rsidR="00971A59" w:rsidRDefault="00971A59">
      <w:pPr>
        <w:pStyle w:val="ConsPlusNonformat"/>
        <w:widowControl/>
        <w:jc w:val="both"/>
      </w:pPr>
      <w:r>
        <w:t>└───────────┴─────────────────┴────────┴─────────────────────────┘</w:t>
      </w:r>
    </w:p>
    <w:p w14:paraId="37755DD8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2C9E00B6" w14:textId="77777777" w:rsidR="00971A59" w:rsidRDefault="00971A59">
      <w:pPr>
        <w:autoSpaceDE w:val="0"/>
        <w:autoSpaceDN w:val="0"/>
        <w:adjustRightInd w:val="0"/>
        <w:jc w:val="right"/>
      </w:pPr>
      <w:r>
        <w:t>Таблица 1.2</w:t>
      </w:r>
    </w:p>
    <w:p w14:paraId="448E0668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179897C7" w14:textId="77777777" w:rsidR="00971A59" w:rsidRDefault="00971A59">
      <w:pPr>
        <w:pStyle w:val="ConsPlusNonformat"/>
        <w:widowControl/>
      </w:pPr>
      <w:r>
        <w:t xml:space="preserve">                           ДОЗОВЫЕ КОЭФФИЦИЕНТЫ</w:t>
      </w:r>
    </w:p>
    <w:p w14:paraId="54037885" w14:textId="77777777" w:rsidR="00971A59" w:rsidRDefault="00971A59">
      <w:pPr>
        <w:pStyle w:val="ConsPlusNonformat"/>
        <w:widowControl/>
      </w:pPr>
      <w:r>
        <w:t xml:space="preserve">                                               232</w:t>
      </w:r>
    </w:p>
    <w:p w14:paraId="24336E3E" w14:textId="77777777" w:rsidR="00971A59" w:rsidRDefault="00971A59">
      <w:pPr>
        <w:pStyle w:val="ConsPlusNonformat"/>
        <w:widowControl/>
      </w:pPr>
      <w:r>
        <w:t xml:space="preserve">               ДЛЯ ОСНОВНЫХ РАДИОНУКЛИДОВ РЯДА    Th, мЗв/Бк</w:t>
      </w:r>
    </w:p>
    <w:p w14:paraId="641917E3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31B657BA" w14:textId="77777777" w:rsidR="00971A59" w:rsidRDefault="00971A59">
      <w:pPr>
        <w:pStyle w:val="ConsPlusNonformat"/>
        <w:widowControl/>
        <w:jc w:val="both"/>
      </w:pPr>
      <w:r>
        <w:t>┌───────────┬─────────────────┬────────┬─────────────────────────┐</w:t>
      </w:r>
    </w:p>
    <w:p w14:paraId="3B504281" w14:textId="77777777" w:rsidR="00971A59" w:rsidRDefault="00971A59">
      <w:pPr>
        <w:pStyle w:val="ConsPlusNonformat"/>
        <w:widowControl/>
        <w:jc w:val="both"/>
      </w:pPr>
      <w:r>
        <w:t>│Радионуклид│     Период      │  Тип   │ Дозовый коэффициент при │</w:t>
      </w:r>
    </w:p>
    <w:p w14:paraId="111410BA" w14:textId="77777777" w:rsidR="00971A59" w:rsidRDefault="00971A59">
      <w:pPr>
        <w:pStyle w:val="ConsPlusNonformat"/>
        <w:widowControl/>
        <w:jc w:val="both"/>
      </w:pPr>
      <w:r>
        <w:t>│           │   полураспада   │распада │ пероральном поступлении │</w:t>
      </w:r>
    </w:p>
    <w:p w14:paraId="49D27C72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2AFD0931" w14:textId="77777777" w:rsidR="00971A59" w:rsidRDefault="00971A59">
      <w:pPr>
        <w:pStyle w:val="ConsPlusNonformat"/>
        <w:widowControl/>
        <w:jc w:val="both"/>
      </w:pPr>
      <w:r>
        <w:t>│232        │          10     │        │        -4               │</w:t>
      </w:r>
    </w:p>
    <w:p w14:paraId="4856663B" w14:textId="77777777" w:rsidR="00971A59" w:rsidRDefault="00971A59">
      <w:pPr>
        <w:pStyle w:val="ConsPlusNonformat"/>
        <w:widowControl/>
        <w:jc w:val="both"/>
      </w:pPr>
      <w:r>
        <w:t>│   Th      │1,405 х 10   лет │альфа   │2,3 х 10                 │</w:t>
      </w:r>
    </w:p>
    <w:p w14:paraId="359CBF93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596E3195" w14:textId="77777777" w:rsidR="00971A59" w:rsidRDefault="00971A59">
      <w:pPr>
        <w:pStyle w:val="ConsPlusNonformat"/>
        <w:widowControl/>
        <w:jc w:val="both"/>
      </w:pPr>
      <w:r>
        <w:t>│228        │                 │        │        -4               │</w:t>
      </w:r>
    </w:p>
    <w:p w14:paraId="73711065" w14:textId="77777777" w:rsidR="00971A59" w:rsidRDefault="00971A59">
      <w:pPr>
        <w:pStyle w:val="ConsPlusNonformat"/>
        <w:widowControl/>
        <w:jc w:val="both"/>
      </w:pPr>
      <w:r>
        <w:t>│   Ra      │5,75 лет         │бета    │6,9 х 10                 │</w:t>
      </w:r>
    </w:p>
    <w:p w14:paraId="538EE8C7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2C84FE53" w14:textId="77777777" w:rsidR="00971A59" w:rsidRDefault="00971A59">
      <w:pPr>
        <w:pStyle w:val="ConsPlusNonformat"/>
        <w:widowControl/>
        <w:jc w:val="both"/>
      </w:pPr>
      <w:r>
        <w:t>│228        │                 │        │        -5               │</w:t>
      </w:r>
    </w:p>
    <w:p w14:paraId="051D7C70" w14:textId="77777777" w:rsidR="00971A59" w:rsidRDefault="00971A59">
      <w:pPr>
        <w:pStyle w:val="ConsPlusNonformat"/>
        <w:widowControl/>
        <w:jc w:val="both"/>
      </w:pPr>
      <w:r>
        <w:t>│   Th      │1,913 лет        │альфа   │7,2 х 10                 │</w:t>
      </w:r>
    </w:p>
    <w:p w14:paraId="573B96B3" w14:textId="77777777" w:rsidR="00971A59" w:rsidRDefault="00971A59">
      <w:pPr>
        <w:pStyle w:val="ConsPlusNonformat"/>
        <w:widowControl/>
        <w:jc w:val="both"/>
      </w:pPr>
      <w:r>
        <w:t>├───────────┼─────────────────┼────────┼─────────────────────────┤</w:t>
      </w:r>
    </w:p>
    <w:p w14:paraId="24112BD8" w14:textId="77777777" w:rsidR="00971A59" w:rsidRDefault="00971A59">
      <w:pPr>
        <w:pStyle w:val="ConsPlusNonformat"/>
        <w:widowControl/>
        <w:jc w:val="both"/>
      </w:pPr>
      <w:r>
        <w:t>│224        │                 │        │        -5               │</w:t>
      </w:r>
    </w:p>
    <w:p w14:paraId="41CBB6A4" w14:textId="77777777" w:rsidR="00971A59" w:rsidRDefault="00971A59">
      <w:pPr>
        <w:pStyle w:val="ConsPlusNonformat"/>
        <w:widowControl/>
        <w:jc w:val="both"/>
      </w:pPr>
      <w:r>
        <w:t>│   Ra      │3,66 дней        │альфа   │6,5 х 10                 │</w:t>
      </w:r>
    </w:p>
    <w:p w14:paraId="3F2A7BC2" w14:textId="77777777" w:rsidR="00971A59" w:rsidRDefault="00971A59">
      <w:pPr>
        <w:pStyle w:val="ConsPlusNonformat"/>
        <w:widowControl/>
        <w:jc w:val="both"/>
      </w:pPr>
      <w:r>
        <w:t>└───────────┴─────────────────┴────────┴─────────────────────────┘</w:t>
      </w:r>
    </w:p>
    <w:p w14:paraId="5BDA9492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6B828FBC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24. Приложение 5 изложить в следующей редакции:</w:t>
      </w:r>
    </w:p>
    <w:p w14:paraId="0AD11251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11B85A03" w14:textId="77777777" w:rsidR="00971A59" w:rsidRDefault="00971A59">
      <w:pPr>
        <w:autoSpaceDE w:val="0"/>
        <w:autoSpaceDN w:val="0"/>
        <w:adjustRightInd w:val="0"/>
        <w:jc w:val="right"/>
      </w:pPr>
      <w:r>
        <w:t>Приложение 5</w:t>
      </w:r>
    </w:p>
    <w:p w14:paraId="6861DB7C" w14:textId="77777777" w:rsidR="00971A59" w:rsidRDefault="00971A59">
      <w:pPr>
        <w:autoSpaceDE w:val="0"/>
        <w:autoSpaceDN w:val="0"/>
        <w:adjustRightInd w:val="0"/>
        <w:jc w:val="right"/>
      </w:pPr>
    </w:p>
    <w:p w14:paraId="0D2E1F4F" w14:textId="77777777" w:rsidR="00971A59" w:rsidRDefault="00971A59">
      <w:pPr>
        <w:autoSpaceDE w:val="0"/>
        <w:autoSpaceDN w:val="0"/>
        <w:adjustRightInd w:val="0"/>
        <w:jc w:val="center"/>
      </w:pPr>
      <w:r>
        <w:t>ПЕРЕЧЕНЬ МЕТОДИК,</w:t>
      </w:r>
    </w:p>
    <w:p w14:paraId="3D73C575" w14:textId="77777777" w:rsidR="00971A59" w:rsidRDefault="00971A59">
      <w:pPr>
        <w:autoSpaceDE w:val="0"/>
        <w:autoSpaceDN w:val="0"/>
        <w:adjustRightInd w:val="0"/>
        <w:jc w:val="center"/>
      </w:pPr>
      <w:r>
        <w:t>ИСПОЛЬЗУЕМЫХ ПРИ РАДИАЦИОННОМ КОНТРОЛЕ ПИТЬЕВОЙ ВОДЫ</w:t>
      </w:r>
    </w:p>
    <w:p w14:paraId="1D6AF658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2B794378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1. Отбор и подготовка проб питьевой воды для определения показателей радиационной безопасности. Методические рекомендации, утв. Роспотребнадзором от 27.12.2007 N 0100/13609-07-34.</w:t>
      </w:r>
    </w:p>
    <w:p w14:paraId="661E2098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2. ГОСТ Р 51730-2001. Вода питьевая. Метод определения суммарной удельной активности радионуклидов.</w:t>
      </w:r>
    </w:p>
    <w:p w14:paraId="2CD5446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3. ИСО 9696-2007. Качество воды. Измерение общей альфа-активности в неминерализованной воде. Метод с применением концентрированного источника.</w:t>
      </w:r>
    </w:p>
    <w:p w14:paraId="0CAF084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4. ИСО 9697-2008. Качество воды. Измерение общей бета-активности в неминерализованной воде. Метод с применением концентрированного источника.</w:t>
      </w:r>
    </w:p>
    <w:p w14:paraId="31DE51B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5. Суммарная активность альфа- и бета-излучающих радионуклидов в природных водах (пресных и минерализованных). Подготовка проб и измерения. Методические рекомендации. Москва, ВИМС, 2009. Утв. ЦМИИ ФГУП ВНИИФТРИ Ростехрегулирование, 2009.</w:t>
      </w:r>
    </w:p>
    <w:p w14:paraId="38F25205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6. Методика выполнения измерений объемной активности полония-210 и свинца-210 в природных водах альфа-, бета-радиометрическим методом с радиохимической подготовкой. Свидетельство ЦМИИ ГНМЦ ВНИИФТРИ Госстандарта РФ N 49090.3Н618 от 18.12.2003; Свидетельство НСАМ N 396-ЯФ, Москва, ВИМС, 2001 - 2003.</w:t>
      </w:r>
    </w:p>
    <w:p w14:paraId="4341508D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7. Методика выполнения измерений объемной активности изотопов урана (234, 238) в природных водах с минерализацией до 5 г/куб. дм альфа-спектрометрическим методом с радиохимической подготовкой. Свидетельство ЦМИИ ГНМЦ ВНИИФТРИ Госстандарта РФ 49090.3Н628 от 18.12.2003; Свидетельство НСАМ 381-ЯФ, Москва, ВИМС, 2003.</w:t>
      </w:r>
    </w:p>
    <w:p w14:paraId="3BBBF6AF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8. Методика выполнения измерений объемной активности изотопов радия (226, 228) в пробах природных вод с минерализацией до 5 г/куб. дм альфа-, бета-радиометрическим методом с радиохимической подготовкой. Свидетельство ЦМИИ ГНМЦ ВНИИФТРИ Госстандарта РФ N 40090.6Б327 от 28.02.2006, Москва, ВИМС, 2000.</w:t>
      </w:r>
    </w:p>
    <w:p w14:paraId="34F359A9" w14:textId="77777777" w:rsidR="00971A59" w:rsidRDefault="00971A59">
      <w:pPr>
        <w:pStyle w:val="ConsPlusNonformat"/>
        <w:widowControl/>
      </w:pPr>
      <w:r>
        <w:t xml:space="preserve">    9.  Методика  выполнения  измерений  удельной  активности радионуклидов</w:t>
      </w:r>
    </w:p>
    <w:p w14:paraId="76C38A2C" w14:textId="77777777" w:rsidR="00971A59" w:rsidRPr="00971A59" w:rsidRDefault="00971A59">
      <w:pPr>
        <w:pStyle w:val="ConsPlusNonformat"/>
        <w:widowControl/>
        <w:rPr>
          <w:lang w:val="en-US"/>
        </w:rPr>
      </w:pPr>
      <w:r w:rsidRPr="00971A59">
        <w:rPr>
          <w:lang w:val="en-US"/>
        </w:rPr>
        <w:t>238    234    232     230    228    228    226    224    210    210    40</w:t>
      </w:r>
    </w:p>
    <w:p w14:paraId="4698BBC3" w14:textId="77777777" w:rsidR="00971A59" w:rsidRPr="00971A59" w:rsidRDefault="00971A59">
      <w:pPr>
        <w:pStyle w:val="ConsPlusNonformat"/>
        <w:widowControl/>
        <w:rPr>
          <w:lang w:val="en-US"/>
        </w:rPr>
      </w:pPr>
      <w:r w:rsidRPr="00971A59">
        <w:rPr>
          <w:lang w:val="en-US"/>
        </w:rPr>
        <w:t xml:space="preserve">   U,     U,     Th,     Th,    Th,    Ra,    Ra,    Ra,    Pb,    Po,   K,</w:t>
      </w:r>
    </w:p>
    <w:p w14:paraId="6C67F264" w14:textId="77777777" w:rsidR="00971A59" w:rsidRDefault="00971A59">
      <w:pPr>
        <w:pStyle w:val="ConsPlusNonformat"/>
        <w:widowControl/>
      </w:pPr>
      <w:r>
        <w:t>137      90</w:t>
      </w:r>
    </w:p>
    <w:p w14:paraId="6ACADC43" w14:textId="77777777" w:rsidR="00971A59" w:rsidRDefault="00971A59">
      <w:pPr>
        <w:pStyle w:val="ConsPlusNonformat"/>
        <w:widowControl/>
      </w:pPr>
      <w:r>
        <w:t xml:space="preserve">   Cs,     Sr  и  суммарной  удельной  активности  альфа-,  бета-излучающих</w:t>
      </w:r>
    </w:p>
    <w:p w14:paraId="0370F2F3" w14:textId="77777777" w:rsidR="00971A59" w:rsidRDefault="00971A59">
      <w:pPr>
        <w:pStyle w:val="ConsPlusNonformat"/>
        <w:widowControl/>
      </w:pPr>
      <w:r>
        <w:t>радионуклидов  в  воде   с   применением   альфа-бета-радиометра  и  альфа-</w:t>
      </w:r>
    </w:p>
    <w:p w14:paraId="1F250A74" w14:textId="77777777" w:rsidR="00971A59" w:rsidRDefault="00971A59">
      <w:pPr>
        <w:pStyle w:val="ConsPlusNonformat"/>
        <w:widowControl/>
      </w:pPr>
      <w:r>
        <w:t>спектрометра.  Свидетельство ФГУП "ВНИИМ им. Д.И. Менделеева"  Федерального</w:t>
      </w:r>
    </w:p>
    <w:p w14:paraId="6B0EC421" w14:textId="77777777" w:rsidR="00971A59" w:rsidRDefault="00971A59">
      <w:pPr>
        <w:pStyle w:val="ConsPlusNonformat"/>
        <w:widowControl/>
      </w:pPr>
      <w:r>
        <w:t>государственного  агентства  по  техническому  регулированию  и  метрологии</w:t>
      </w:r>
    </w:p>
    <w:p w14:paraId="30870479" w14:textId="77777777" w:rsidR="00971A59" w:rsidRDefault="00971A59">
      <w:pPr>
        <w:pStyle w:val="ConsPlusNonformat"/>
        <w:widowControl/>
      </w:pPr>
      <w:r>
        <w:t>N 1212/07 от 26 октября 2007 г.</w:t>
      </w:r>
    </w:p>
    <w:p w14:paraId="46C371BE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10. Методика выполнения измерений. Удельная активность радона-222 в воде. Свидетельство ФГУП "ВНИИМ им. Д.И. Менделеева" Федерального государственного агентства по техническому регулированию и метрологии N 1058/07 от 18.10.2007.</w:t>
      </w:r>
    </w:p>
    <w:p w14:paraId="52EF736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11. Методика радиохимического приготовления счетных образцов из проб питьевой воды для измерения активности Ро-210, общей альфа-активности (без Ро-210) и общей бета-активности (без К-40) на радиологическом комплексе с программным обеспечением "Прогресс". Свидетельство об аттестации методики ФГУП ВНИИФТРИ N 42090.6В525 от 27.03.2006.</w:t>
      </w:r>
    </w:p>
    <w:p w14:paraId="472BB134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12. Методика приготовления счетных образцов из проб питьевой воды для измерения активности ЕРН с использованием радиологического комплекса с программным обеспечением "Прогресс". Свидетельство об аттестации методики ФГУП ВНИИФТРИ N 42090.6В524 от 27.03.2006.</w:t>
      </w:r>
    </w:p>
    <w:p w14:paraId="7239EFDB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13. Методика выполнения измерений объемной активности изотопов тория (232, 230, 228) в природных водах с минерализацией до 5 г/куб. дм альфа-спектрометрическим методом с радиохимической подготовкой. Свидетельство ЦМИИ ГНМЦ ВНИИФТРИ Госстандарта РФ N 49090.3Н625 от 18.12.2003; Свидетельство НСАМ N 461-ЯФ, Москва, ФГУП ВИМС, 2003.</w:t>
      </w:r>
    </w:p>
    <w:p w14:paraId="33B387D7" w14:textId="77777777" w:rsidR="00971A59" w:rsidRDefault="00971A59">
      <w:pPr>
        <w:autoSpaceDE w:val="0"/>
        <w:autoSpaceDN w:val="0"/>
        <w:adjustRightInd w:val="0"/>
        <w:ind w:firstLine="540"/>
        <w:jc w:val="both"/>
      </w:pPr>
      <w:r>
        <w:t>14. Методика выполнения измерений объемной активности изотопов плутония (239 + 240, 238) в природных водах с минерализацией до 5 г/куб. дм альфа-спектрометрическим методом с радиохимической подготовкой. Свидетельство ЦМИИ ГНМЦ ВНИИФТРИ Госстандарта РФ N 49090.3Н622 от 18.12.2003; Свидетельство НСАМ N 407-ЯФ, Москва, ВИМС, 1999.</w:t>
      </w:r>
    </w:p>
    <w:p w14:paraId="096F1083" w14:textId="77777777" w:rsidR="00971A59" w:rsidRDefault="00971A59">
      <w:pPr>
        <w:pStyle w:val="ConsPlusNonformat"/>
        <w:widowControl/>
      </w:pPr>
      <w:r>
        <w:t xml:space="preserve">                                                             222</w:t>
      </w:r>
    </w:p>
    <w:p w14:paraId="04D9170F" w14:textId="77777777" w:rsidR="00971A59" w:rsidRDefault="00971A59">
      <w:pPr>
        <w:pStyle w:val="ConsPlusNonformat"/>
        <w:widowControl/>
      </w:pPr>
      <w:r>
        <w:t xml:space="preserve">    15.  Методика экспрессного измерения объемной активности    Rn в воде с</w:t>
      </w:r>
    </w:p>
    <w:p w14:paraId="17564709" w14:textId="77777777" w:rsidR="00971A59" w:rsidRDefault="00971A59">
      <w:pPr>
        <w:pStyle w:val="ConsPlusNonformat"/>
        <w:widowControl/>
      </w:pPr>
      <w:r>
        <w:t>помощью  радиометра радона типа РРА-01М. Утв. ЦМИИ ГП ВНИИФТРИ Госстандарта</w:t>
      </w:r>
    </w:p>
    <w:p w14:paraId="63EFDAAA" w14:textId="77777777" w:rsidR="00971A59" w:rsidRDefault="00971A59">
      <w:pPr>
        <w:pStyle w:val="ConsPlusNonformat"/>
        <w:widowControl/>
      </w:pPr>
      <w:r>
        <w:t>РФ 10.07.98.</w:t>
      </w:r>
    </w:p>
    <w:p w14:paraId="03A4A705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5EA81693" w14:textId="77777777" w:rsidR="00971A59" w:rsidRDefault="00971A59">
      <w:pPr>
        <w:autoSpaceDE w:val="0"/>
        <w:autoSpaceDN w:val="0"/>
        <w:adjustRightInd w:val="0"/>
        <w:ind w:firstLine="540"/>
        <w:jc w:val="both"/>
      </w:pPr>
    </w:p>
    <w:p w14:paraId="7176E23C" w14:textId="77777777" w:rsidR="00971A59" w:rsidRDefault="00971A5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14:paraId="78D21A05" w14:textId="77777777" w:rsidR="00971A59" w:rsidRDefault="00971A59"/>
    <w:sectPr w:rsidR="00971A59" w:rsidSect="0097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59"/>
    <w:rsid w:val="006A5778"/>
    <w:rsid w:val="008F6219"/>
    <w:rsid w:val="00971A59"/>
    <w:rsid w:val="00D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F44FBD"/>
  <w15:chartTrackingRefBased/>
  <w15:docId w15:val="{AD2D3F34-D020-4DF8-9402-1A02EE4C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71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1A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Eremina</dc:creator>
  <cp:keywords/>
  <cp:lastModifiedBy>Евгений Лагодин</cp:lastModifiedBy>
  <cp:revision>2</cp:revision>
  <dcterms:created xsi:type="dcterms:W3CDTF">2020-06-04T15:53:00Z</dcterms:created>
  <dcterms:modified xsi:type="dcterms:W3CDTF">2020-06-04T15:53:00Z</dcterms:modified>
</cp:coreProperties>
</file>