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BE76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Постановление Главного государственного санитарного врача РФ</w:t>
      </w:r>
    </w:p>
    <w:p w14:paraId="3E6F651F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от 29 апреля 2003 г. N 70</w:t>
      </w:r>
    </w:p>
    <w:p w14:paraId="52872F33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"О введении в действие СП 2.6.1.1310-03"</w:t>
      </w:r>
    </w:p>
    <w:p w14:paraId="272AA8AC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958C9A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3FB9A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основании </w:t>
      </w:r>
      <w:r>
        <w:rPr>
          <w:rFonts w:ascii="Arial" w:hAnsi="Arial" w:cs="Arial"/>
          <w:color w:val="008000"/>
          <w:sz w:val="22"/>
          <w:szCs w:val="22"/>
          <w:u w:val="single"/>
        </w:rPr>
        <w:t>Федерального закона</w:t>
      </w:r>
      <w:r>
        <w:rPr>
          <w:rFonts w:ascii="Arial" w:hAnsi="Arial" w:cs="Arial"/>
          <w:color w:val="000000"/>
          <w:sz w:val="22"/>
          <w:szCs w:val="22"/>
        </w:rPr>
        <w:t xml:space="preserve"> "О санитарно-эпидемиологическом благополучии населения" от 30 марта 1999 г. N 52-ФЗ</w:t>
      </w:r>
      <w:r>
        <w:rPr>
          <w:rFonts w:ascii="Arial" w:hAnsi="Arial" w:cs="Arial"/>
          <w:color w:val="008000"/>
          <w:sz w:val="22"/>
          <w:szCs w:val="22"/>
          <w:u w:val="single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8000"/>
          <w:sz w:val="22"/>
          <w:szCs w:val="22"/>
          <w:u w:val="single"/>
        </w:rPr>
        <w:t>"Положения</w:t>
      </w:r>
      <w:r>
        <w:rPr>
          <w:rFonts w:ascii="Arial" w:hAnsi="Arial" w:cs="Arial"/>
          <w:color w:val="000000"/>
          <w:sz w:val="22"/>
          <w:szCs w:val="22"/>
        </w:rPr>
        <w:t xml:space="preserve"> о государственном санитарно-эпидемиологическом нормировании", утвержденного </w:t>
      </w:r>
      <w:r>
        <w:rPr>
          <w:rFonts w:ascii="Arial" w:hAnsi="Arial" w:cs="Arial"/>
          <w:color w:val="008000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color w:val="000000"/>
          <w:sz w:val="22"/>
          <w:szCs w:val="22"/>
        </w:rPr>
        <w:t xml:space="preserve"> Правительства Российской Федерации от 24 июля 2000 г. N 554</w:t>
      </w:r>
      <w:r>
        <w:rPr>
          <w:rFonts w:ascii="Arial" w:hAnsi="Arial" w:cs="Arial"/>
          <w:color w:val="008000"/>
          <w:sz w:val="22"/>
          <w:szCs w:val="22"/>
          <w:u w:val="single"/>
        </w:rPr>
        <w:t>**</w:t>
      </w:r>
      <w:r>
        <w:rPr>
          <w:rFonts w:ascii="Arial" w:hAnsi="Arial" w:cs="Arial"/>
          <w:color w:val="000000"/>
          <w:sz w:val="22"/>
          <w:szCs w:val="22"/>
        </w:rPr>
        <w:t xml:space="preserve"> постановляю:</w:t>
      </w:r>
    </w:p>
    <w:p w14:paraId="15C2F18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Ввести в действие </w:t>
      </w:r>
      <w:r>
        <w:rPr>
          <w:rFonts w:ascii="Arial" w:hAnsi="Arial" w:cs="Arial"/>
          <w:color w:val="008000"/>
          <w:sz w:val="22"/>
          <w:szCs w:val="22"/>
          <w:u w:val="single"/>
        </w:rPr>
        <w:t>санитарные правила</w:t>
      </w:r>
      <w:r>
        <w:rPr>
          <w:rFonts w:ascii="Arial" w:hAnsi="Arial" w:cs="Arial"/>
          <w:color w:val="000000"/>
          <w:sz w:val="22"/>
          <w:szCs w:val="22"/>
        </w:rPr>
        <w:t xml:space="preserve"> "Гигиенические требования к устройству, оборудованию и эксплуатации радоновых лабораторий, отделений радонотерапии. СП 2.6.1.1310-03", утвержденные Главным государственным санитарным врачом Российской Федерации 24 апреля 2003 года, с 20 июня 2003 г.</w:t>
      </w:r>
    </w:p>
    <w:p w14:paraId="72B77232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A4D8EF" w14:textId="77777777" w:rsidR="00123D0C" w:rsidRDefault="00123D0C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ab/>
        <w:t>Г.Г.Онищенко</w:t>
      </w:r>
    </w:p>
    <w:p w14:paraId="09230A8A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580F14" w14:textId="77777777" w:rsidR="00123D0C" w:rsidRDefault="00123D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Зарегистрировано в Минюсте РФ 13 мая 2003 г.</w:t>
      </w:r>
    </w:p>
    <w:p w14:paraId="6D472C8C" w14:textId="77777777" w:rsidR="00123D0C" w:rsidRDefault="00123D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Регистрационный N 4528</w:t>
      </w:r>
    </w:p>
    <w:p w14:paraId="5E84F3F3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FA7E4" w14:textId="77777777" w:rsidR="00123D0C" w:rsidRDefault="00123D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7B289DE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* Собрание законодательства Российской Федерации, 1999, N 14, ст.1650</w:t>
      </w:r>
    </w:p>
    <w:p w14:paraId="603EC37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** Собрание законодательства Российской Федерации, 2000, N 31, ст.3295</w:t>
      </w:r>
    </w:p>
    <w:p w14:paraId="62DCB11F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83E1C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788DBE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E289B1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2.6.1. Ионизирующее излучение, радиационная безопасность</w:t>
      </w:r>
    </w:p>
    <w:p w14:paraId="5DC912B5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DF8791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Санитарные правила СП 2.6.1.1310-03</w:t>
      </w:r>
    </w:p>
    <w:p w14:paraId="6B608909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"Гигиенические требования к устройству, оборудованию и эксплуатации</w:t>
      </w:r>
    </w:p>
    <w:p w14:paraId="7176036C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радоновых лабораторий, отделений радонотерапии"</w:t>
      </w:r>
    </w:p>
    <w:p w14:paraId="576E2877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(утв. Главным государственным санитарным врачом РФ 24 апреля 2003 г.)</w:t>
      </w:r>
    </w:p>
    <w:p w14:paraId="38133C2A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F7F66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Дата введения: </w:t>
      </w:r>
      <w:r>
        <w:rPr>
          <w:rFonts w:ascii="Arial" w:hAnsi="Arial" w:cs="Arial"/>
          <w:b/>
          <w:bCs/>
          <w:color w:val="FF0000"/>
          <w:sz w:val="22"/>
          <w:szCs w:val="22"/>
        </w:rPr>
        <w:t>с 20 июня 2003 г.</w:t>
      </w:r>
    </w:p>
    <w:p w14:paraId="47B53492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AEACBE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I.    Область применения                                               </w:t>
      </w:r>
    </w:p>
    <w:p w14:paraId="0125B77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II.   Общие положения                                                  </w:t>
      </w:r>
    </w:p>
    <w:p w14:paraId="1EFCEE4F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III.  Требования к проектированию,  устройству,  оснащению  и  отделке </w:t>
      </w:r>
    </w:p>
    <w:p w14:paraId="684F138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      помещений ординарных и кустовых радоновых лабораторий            </w:t>
      </w:r>
    </w:p>
    <w:p w14:paraId="3CAC3A28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IV.   Требования к устройству отделений радонотерапии                  </w:t>
      </w:r>
    </w:p>
    <w:p w14:paraId="363FDD1C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V.    Требования к водоснабжению, канализации и  вентиляции  радоновых </w:t>
      </w:r>
    </w:p>
    <w:p w14:paraId="4B124713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      лабораторий и отделений радонотерапии                            </w:t>
      </w:r>
    </w:p>
    <w:p w14:paraId="173D7DD2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VI.   Требования к  безопасному  ведению  работ  и  отпуску  радоновых </w:t>
      </w:r>
    </w:p>
    <w:p w14:paraId="2D10939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      процедур                                                         </w:t>
      </w:r>
    </w:p>
    <w:p w14:paraId="6FF9F6F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VII.  Лучевые нагрузки пациентов при радоновых процедурах              </w:t>
      </w:r>
    </w:p>
    <w:p w14:paraId="63837083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VIII. Меры  безопасности  при  работе  в   радоновой     лаборатории и </w:t>
      </w:r>
    </w:p>
    <w:p w14:paraId="44804042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      радонолечебнице                                                  </w:t>
      </w:r>
    </w:p>
    <w:p w14:paraId="072E08AF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IX.   Мероприятия по профилактике и ликвидации радиационной  аварии  в </w:t>
      </w:r>
    </w:p>
    <w:p w14:paraId="0C0FD9D9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      радоновой лаборатории                                            </w:t>
      </w:r>
    </w:p>
    <w:p w14:paraId="57251D1E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X.    Производственный контроль                                        </w:t>
      </w:r>
    </w:p>
    <w:p w14:paraId="45DAE615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XI.   Требования к транспортным  средствам  по  перевозке  концентрата </w:t>
      </w:r>
    </w:p>
    <w:p w14:paraId="79B999D4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      радона                                                           </w:t>
      </w:r>
    </w:p>
    <w:p w14:paraId="604F50E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XII.  Получение  и  учет  радиоактивных  веществ.  Отпуск  концентрата </w:t>
      </w:r>
    </w:p>
    <w:p w14:paraId="5DE07820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      радона                                                           </w:t>
      </w:r>
    </w:p>
    <w:p w14:paraId="076D5046" w14:textId="77777777" w:rsidR="00123D0C" w:rsidRDefault="00123D0C">
      <w:pPr>
        <w:pStyle w:val="1"/>
        <w:rPr>
          <w:rFonts w:ascii="Arial" w:hAnsi="Arial" w:cs="Arial"/>
          <w:sz w:val="20"/>
          <w:szCs w:val="20"/>
        </w:rPr>
      </w:pPr>
      <w:r>
        <w:t xml:space="preserve">  Приложение 1. Значения   поглощенных    доз,    получаемых    наиболее </w:t>
      </w:r>
    </w:p>
    <w:p w14:paraId="07AD4F72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              облучаемыми органами пациента  при  некоторых  радоновых </w:t>
      </w:r>
    </w:p>
    <w:p w14:paraId="1ECD7CDE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              процедурах                                               </w:t>
      </w:r>
    </w:p>
    <w:p w14:paraId="4C3C09D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518778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C6D9B0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9A1FA3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lastRenderedPageBreak/>
        <w:t>I. Область применения</w:t>
      </w:r>
    </w:p>
    <w:p w14:paraId="0EBC7CDF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0F238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1.1. Настоящие санитарные правила (далее - правила) разработаны в соответствии с федеральными законами "О радиационной безопасности населения" </w:t>
      </w:r>
      <w:r>
        <w:rPr>
          <w:rFonts w:ascii="Arial" w:hAnsi="Arial" w:cs="Arial"/>
          <w:color w:val="008000"/>
          <w:sz w:val="22"/>
          <w:szCs w:val="22"/>
          <w:u w:val="single"/>
        </w:rPr>
        <w:t>N 3-ФЗ от 09.01.96</w:t>
      </w:r>
      <w:r>
        <w:rPr>
          <w:rFonts w:ascii="Arial" w:hAnsi="Arial" w:cs="Arial"/>
          <w:color w:val="000000"/>
          <w:sz w:val="22"/>
          <w:szCs w:val="22"/>
        </w:rPr>
        <w:t xml:space="preserve"> (Собрание законодательства Российской федерации</w:t>
      </w:r>
      <w:r>
        <w:rPr>
          <w:rFonts w:ascii="Arial" w:hAnsi="Arial" w:cs="Arial"/>
          <w:color w:val="008000"/>
          <w:sz w:val="22"/>
          <w:szCs w:val="22"/>
          <w:u w:val="single"/>
        </w:rPr>
        <w:t>#</w:t>
      </w:r>
      <w:r>
        <w:rPr>
          <w:rFonts w:ascii="Arial" w:hAnsi="Arial" w:cs="Arial"/>
          <w:color w:val="000000"/>
          <w:sz w:val="22"/>
          <w:szCs w:val="22"/>
        </w:rPr>
        <w:t xml:space="preserve">, 1996, N 3, ст.141), "О санитарно-эпидемиологическом благополучии населения" </w:t>
      </w:r>
      <w:r>
        <w:rPr>
          <w:rFonts w:ascii="Arial" w:hAnsi="Arial" w:cs="Arial"/>
          <w:color w:val="008000"/>
          <w:sz w:val="22"/>
          <w:szCs w:val="22"/>
          <w:u w:val="single"/>
        </w:rPr>
        <w:t>N 52-ФЗ от 30.03.99</w:t>
      </w:r>
      <w:r>
        <w:rPr>
          <w:rFonts w:ascii="Arial" w:hAnsi="Arial" w:cs="Arial"/>
          <w:color w:val="000000"/>
          <w:sz w:val="22"/>
          <w:szCs w:val="22"/>
        </w:rPr>
        <w:t xml:space="preserve"> (Собрание законодательства Российской федерации</w:t>
      </w:r>
      <w:r>
        <w:rPr>
          <w:rFonts w:ascii="Arial" w:hAnsi="Arial" w:cs="Arial"/>
          <w:color w:val="008000"/>
          <w:sz w:val="22"/>
          <w:szCs w:val="22"/>
          <w:u w:val="single"/>
        </w:rPr>
        <w:t>#</w:t>
      </w:r>
      <w:r>
        <w:rPr>
          <w:rFonts w:ascii="Arial" w:hAnsi="Arial" w:cs="Arial"/>
          <w:color w:val="000000"/>
          <w:sz w:val="22"/>
          <w:szCs w:val="22"/>
        </w:rPr>
        <w:t>, 1999, N 14, ст.1650), "Нормами радиационной безопасности (</w:t>
      </w:r>
      <w:r>
        <w:rPr>
          <w:rFonts w:ascii="Arial" w:hAnsi="Arial" w:cs="Arial"/>
          <w:color w:val="008000"/>
          <w:sz w:val="22"/>
          <w:szCs w:val="22"/>
          <w:u w:val="single"/>
        </w:rPr>
        <w:t>НРБ-99</w:t>
      </w:r>
      <w:r>
        <w:rPr>
          <w:rFonts w:ascii="Arial" w:hAnsi="Arial" w:cs="Arial"/>
          <w:color w:val="000000"/>
          <w:sz w:val="22"/>
          <w:szCs w:val="22"/>
        </w:rPr>
        <w:t>)"</w:t>
      </w:r>
      <w:r>
        <w:rPr>
          <w:rFonts w:ascii="Arial" w:hAnsi="Arial" w:cs="Arial"/>
          <w:color w:val="008000"/>
          <w:sz w:val="22"/>
          <w:szCs w:val="22"/>
          <w:u w:val="single"/>
        </w:rPr>
        <w:t>*</w:t>
      </w:r>
      <w:r>
        <w:rPr>
          <w:rFonts w:ascii="Arial" w:hAnsi="Arial" w:cs="Arial"/>
          <w:color w:val="000000"/>
          <w:sz w:val="22"/>
          <w:szCs w:val="22"/>
        </w:rPr>
        <w:t>, "Основными санитарными правилами обеспечения радиационной безопасности (</w:t>
      </w:r>
      <w:r>
        <w:rPr>
          <w:rFonts w:ascii="Arial" w:hAnsi="Arial" w:cs="Arial"/>
          <w:color w:val="008000"/>
          <w:sz w:val="22"/>
          <w:szCs w:val="22"/>
          <w:u w:val="single"/>
        </w:rPr>
        <w:t>ОСПОРБ-99</w:t>
      </w:r>
      <w:r>
        <w:rPr>
          <w:rFonts w:ascii="Arial" w:hAnsi="Arial" w:cs="Arial"/>
          <w:color w:val="000000"/>
          <w:sz w:val="22"/>
          <w:szCs w:val="22"/>
        </w:rPr>
        <w:t>)"</w:t>
      </w:r>
      <w:r>
        <w:rPr>
          <w:rFonts w:ascii="Arial" w:hAnsi="Arial" w:cs="Arial"/>
          <w:color w:val="008000"/>
          <w:sz w:val="22"/>
          <w:szCs w:val="22"/>
          <w:u w:val="single"/>
        </w:rPr>
        <w:t>**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FD27B1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1.2. Правила регламентируют гигиенические требования по обеспечению радиационной безопасности персонала и пациентов при проектировании, строительстве и эксплуатации радоновых лабораторий и отделений радонотерапии (радонолечебниц), к обеспечению радиационной безопасности при приготовлении и использовании радона в лечебных целях.</w:t>
      </w:r>
    </w:p>
    <w:p w14:paraId="18C9BA4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1.3. Правила обязательны для всех юридических лиц независимо от организационно-правовых форм и форм собственности и индивидуальных предпринимателей, осуществляющих проектирование радоновых лабораторий и радонолечебниц, их строительство, эксплуатацию и вывод из эксплуатации, производство, применение, хранение, транспортировку источников радона для медицинских целей, монтаж и наладку медицинского оборудования, обезвреживание радиоактивных отходов, образующихся в радоновых лабораториях и радонолечебницах, а так же</w:t>
      </w:r>
      <w:r>
        <w:rPr>
          <w:rFonts w:ascii="Arial" w:hAnsi="Arial" w:cs="Arial"/>
          <w:color w:val="008000"/>
          <w:sz w:val="22"/>
          <w:szCs w:val="22"/>
          <w:u w:val="single"/>
        </w:rPr>
        <w:t>#</w:t>
      </w:r>
      <w:r>
        <w:rPr>
          <w:rFonts w:ascii="Arial" w:hAnsi="Arial" w:cs="Arial"/>
          <w:color w:val="000000"/>
          <w:sz w:val="22"/>
          <w:szCs w:val="22"/>
        </w:rPr>
        <w:t xml:space="preserve"> выполняющих производственный контроль в радоновых лабораториях и отделениях радонотерапии.</w:t>
      </w:r>
    </w:p>
    <w:p w14:paraId="0DFB750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1.4. Настоящими Правилами руководствуются администрация лечебно-профилактических и санаторно-курортных учреждений, персонал радоновых лабораторий и отделений радонотерапии, а также персонал служб радиационной безопасности.</w:t>
      </w:r>
    </w:p>
    <w:p w14:paraId="02C67654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B618A2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II. Общие положения</w:t>
      </w:r>
    </w:p>
    <w:p w14:paraId="6EDBC775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7FC4B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2.1. При радоновых процедурах используются как естественные, так и искусственно приготовленные радоновые воды и другие лечебные среды с радоном (воздушные, тканевые, масляные и др.). Технология искусственного приготовления радоновых вод связана с использованием препарата радия, заключенного в специальный сосуд - барботер.</w:t>
      </w:r>
    </w:p>
    <w:p w14:paraId="40AAB25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2.2. Все методы, применяемые при радонотерапии, утверждаются в установленном порядке.</w:t>
      </w:r>
    </w:p>
    <w:p w14:paraId="6F898CB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В описании методов отражаются оптимальные режимы выполнения процедур, обеспечивающие радиационную безопасность персонала и пациентов, а так же</w:t>
      </w:r>
      <w:r>
        <w:rPr>
          <w:rFonts w:ascii="Arial" w:hAnsi="Arial" w:cs="Arial"/>
          <w:color w:val="008000"/>
          <w:sz w:val="22"/>
          <w:szCs w:val="22"/>
          <w:u w:val="single"/>
        </w:rPr>
        <w:t>#</w:t>
      </w:r>
      <w:r>
        <w:rPr>
          <w:rFonts w:ascii="Arial" w:hAnsi="Arial" w:cs="Arial"/>
          <w:color w:val="000000"/>
          <w:sz w:val="22"/>
          <w:szCs w:val="22"/>
        </w:rPr>
        <w:t xml:space="preserve"> уровни облучения пациентов при их выполнении.</w:t>
      </w:r>
    </w:p>
    <w:p w14:paraId="0AE892F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2.3. Искусственное приготовление водного концентрата радона для проведения процедур осуществляется в радоновых лабораториях - ординарных и кустовых. Кустовая радоновая лаборатория обеспечивает концентратами радона несколько радонолечебниц, расположенных в различных лечебных или санаторно-курортных учреждениях.</w:t>
      </w:r>
    </w:p>
    <w:p w14:paraId="1759D33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2.4. При искусственном приготовлении водного концентрата радона существует потенциальная опасность внешнего гамма-облучения и внутреннего облучения персонала. Источниками радиационной опасности в зоне воздействия ионизирующего излучения являются:</w:t>
      </w:r>
    </w:p>
    <w:p w14:paraId="6C097AA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барботеры с радием, баки смесители, порционные дозаторы, порционная и транспортная тара с концентратом радона;</w:t>
      </w:r>
    </w:p>
    <w:p w14:paraId="42B3ABB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таблетированные препараты радона;</w:t>
      </w:r>
    </w:p>
    <w:p w14:paraId="01D065B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воздух, загрязненный радоном и дочерними продуктами его распада;</w:t>
      </w:r>
    </w:p>
    <w:p w14:paraId="32DB51E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рабочие поверхности, загрязненные в случае аварии с барботером радием и его долгоживущими продуктами распада.</w:t>
      </w:r>
    </w:p>
    <w:p w14:paraId="22E21A1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2.5. При лечебном использовании радоновых вод основную радиационную опасность представляет поступление в воздух помещений радона и его короткоживущих дочерних продуктов.</w:t>
      </w:r>
    </w:p>
    <w:p w14:paraId="5710731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2.6. Учреждения, имеющие разрешение на медицинскую деятельность и проводящие радоновые процедуры, получают </w:t>
      </w:r>
      <w:r>
        <w:rPr>
          <w:rFonts w:ascii="Arial" w:hAnsi="Arial" w:cs="Arial"/>
          <w:color w:val="008000"/>
          <w:sz w:val="22"/>
          <w:szCs w:val="22"/>
          <w:u w:val="single"/>
        </w:rPr>
        <w:t>санитарно-эпидемиологическое заключение</w:t>
      </w:r>
      <w:r>
        <w:rPr>
          <w:rFonts w:ascii="Arial" w:hAnsi="Arial" w:cs="Arial"/>
          <w:color w:val="000000"/>
          <w:sz w:val="22"/>
          <w:szCs w:val="22"/>
        </w:rPr>
        <w:t xml:space="preserve"> о соответствии условий работы с источниками ионизирующих излучений санитарным правилам.</w:t>
      </w:r>
    </w:p>
    <w:p w14:paraId="2D1B5DA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2.7. В отделении радонотерапии (радонолечебнице) разрешения на работу не требуется, если:</w:t>
      </w:r>
    </w:p>
    <w:p w14:paraId="0DE4503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мощность эквивалентной дозы в любой точке, находящейся на расстоянии 0,1 м от поверхности закрытого радионуклидного источника излучения не превышает 1 мкЗв/час над фоном;</w:t>
      </w:r>
    </w:p>
    <w:p w14:paraId="0AE54C0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индивидуальные годовые эффективные дозы персонала не превышают 10 мкЗв;</w:t>
      </w:r>
    </w:p>
    <w:p w14:paraId="19A3904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- на рабочем месте суммарная активность радона и его дочерних продуктов, приведенная к группе А радиационной опасности, не превышает 1 х 10(3) Бк;</w:t>
      </w:r>
    </w:p>
    <w:p w14:paraId="32E2A97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в организации общая активность радона и его дочерних продуктов, приведенная к группе А радиационной опасности, не превышает 1 х 10(4) Бк.</w:t>
      </w:r>
    </w:p>
    <w:p w14:paraId="3C8B2FF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2.8. На радоносодержащие среды, оборудование и препараты, техническую документацию по приготовлению и использованию их оформляется санитарно-эпидемиологическое заключение федерального органа исполительной власти Российской Фнднрации</w:t>
      </w:r>
      <w:r>
        <w:rPr>
          <w:rFonts w:ascii="Arial" w:hAnsi="Arial" w:cs="Arial"/>
          <w:color w:val="008000"/>
          <w:sz w:val="22"/>
          <w:szCs w:val="22"/>
          <w:u w:val="single"/>
        </w:rPr>
        <w:t>#</w:t>
      </w:r>
      <w:r>
        <w:rPr>
          <w:rFonts w:ascii="Arial" w:hAnsi="Arial" w:cs="Arial"/>
          <w:color w:val="000000"/>
          <w:sz w:val="22"/>
          <w:szCs w:val="22"/>
        </w:rPr>
        <w:t>, уполномоченного осуществлять госсанэпиднадзор.</w:t>
      </w:r>
    </w:p>
    <w:p w14:paraId="42BCD1E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2.9. По потенциальной опасности кустовые и ординарные лаборатории относятся к III категории радиационных объектов - радиационное воздействие при аварии ограничивается территорией объекта.</w:t>
      </w:r>
    </w:p>
    <w:p w14:paraId="60CC7DD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2.10. Класс работ с препаратами радия-226 в радоновых лабораториях устанавливается в соответствии с </w:t>
      </w:r>
      <w:r>
        <w:rPr>
          <w:rFonts w:ascii="Arial" w:hAnsi="Arial" w:cs="Arial"/>
          <w:color w:val="008000"/>
          <w:sz w:val="22"/>
          <w:szCs w:val="22"/>
          <w:u w:val="single"/>
        </w:rPr>
        <w:t>таблицей 1</w:t>
      </w:r>
      <w:r>
        <w:rPr>
          <w:rFonts w:ascii="Arial" w:hAnsi="Arial" w:cs="Arial"/>
          <w:color w:val="000000"/>
          <w:sz w:val="22"/>
          <w:szCs w:val="22"/>
        </w:rPr>
        <w:t xml:space="preserve"> настоящих правил.</w:t>
      </w:r>
    </w:p>
    <w:p w14:paraId="200406BC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83102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Таблица 1</w:t>
      </w:r>
    </w:p>
    <w:p w14:paraId="20103277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6CC7D6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Класс работ при работе с препаратами радия-226 в радоновых лабораториях </w:t>
      </w:r>
      <w:r>
        <w:rPr>
          <w:rFonts w:ascii="Arial" w:hAnsi="Arial" w:cs="Arial"/>
          <w:color w:val="008000"/>
          <w:sz w:val="22"/>
          <w:szCs w:val="22"/>
          <w:u w:val="single"/>
        </w:rPr>
        <w:t>*</w:t>
      </w:r>
    </w:p>
    <w:p w14:paraId="703B36F4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B82328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 </w:t>
      </w:r>
    </w:p>
    <w:p w14:paraId="75297A63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|Класс работ|Суммарная активность Ra-226 на рабочем месте, приведенная к |</w:t>
      </w:r>
    </w:p>
    <w:p w14:paraId="53492565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|                        группе А, Бк                        |</w:t>
      </w:r>
    </w:p>
    <w:p w14:paraId="382C703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|———————————|————————————————————————————————————————————————————————————|</w:t>
      </w:r>
    </w:p>
    <w:p w14:paraId="1BDA476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I     |                      Более 1 х 10(10)                      |</w:t>
      </w:r>
    </w:p>
    <w:p w14:paraId="1FF2D8B9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|———————————|————————————————————————————————————————————————————————————|</w:t>
      </w:r>
    </w:p>
    <w:p w14:paraId="4270E68E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II     |               Свыше 1 х 10(6) до 1 х 10(10)                |</w:t>
      </w:r>
    </w:p>
    <w:p w14:paraId="0049BC04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|———————————|————————————————————————————————————————————————————————————|</w:t>
      </w:r>
    </w:p>
    <w:p w14:paraId="27BEA48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III    |                Свыше 1 х 10(4) до 1 х 10(6)                |</w:t>
      </w:r>
    </w:p>
    <w:p w14:paraId="57BB4016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 </w:t>
      </w:r>
    </w:p>
    <w:p w14:paraId="4596812E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E69ED9" w14:textId="77777777" w:rsidR="00123D0C" w:rsidRDefault="00123D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F68BC3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В соответствии с </w:t>
      </w:r>
      <w:r>
        <w:rPr>
          <w:rFonts w:ascii="Arial" w:hAnsi="Arial" w:cs="Arial"/>
          <w:color w:val="008000"/>
          <w:sz w:val="22"/>
          <w:szCs w:val="22"/>
          <w:u w:val="single"/>
        </w:rPr>
        <w:t>Приложением П-4</w:t>
      </w:r>
      <w:r>
        <w:rPr>
          <w:rFonts w:ascii="Arial" w:hAnsi="Arial" w:cs="Arial"/>
          <w:color w:val="000000"/>
          <w:sz w:val="22"/>
          <w:szCs w:val="22"/>
        </w:rPr>
        <w:t xml:space="preserve"> НРБ-99, МЗА для радия-226 составляет 1 х 10(4) Бк в условиях равновесия с дочерними продуктами, в соответствии с </w:t>
      </w:r>
      <w:r>
        <w:rPr>
          <w:rFonts w:ascii="Arial" w:hAnsi="Arial" w:cs="Arial"/>
          <w:color w:val="008000"/>
          <w:sz w:val="22"/>
          <w:szCs w:val="22"/>
          <w:u w:val="single"/>
        </w:rPr>
        <w:t>ОСПОРБ-99</w:t>
      </w:r>
      <w:r>
        <w:rPr>
          <w:rFonts w:ascii="Arial" w:hAnsi="Arial" w:cs="Arial"/>
          <w:color w:val="000000"/>
          <w:sz w:val="22"/>
          <w:szCs w:val="22"/>
        </w:rPr>
        <w:t xml:space="preserve"> радий-226 относится к группе Б радиационной опасности.</w:t>
      </w:r>
    </w:p>
    <w:p w14:paraId="5008FAC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Суммарная активность радия-226 (С_Ra) в одном барботере (1,1 х 10(9) Бк), приведенная к группе А, составит:</w:t>
      </w:r>
    </w:p>
    <w:p w14:paraId="03893648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F40C0C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3          9       4          8</w:t>
      </w:r>
    </w:p>
    <w:p w14:paraId="4A7F026C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С   = МЗА х С  / МЗА  = 1 х 10 х 1,1 х 10 /1 х 10 = 1,1 х 10  Бк</w:t>
      </w:r>
    </w:p>
    <w:p w14:paraId="058CCFD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ЭRа     А   Ra     Ra</w:t>
      </w:r>
    </w:p>
    <w:p w14:paraId="060D2B98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E0F3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Однако, радий-226 в радоновой лаборатории только хранится, а используется генерируемый при его распаде радон-222. Суммарная активность радона (С_ЭRn), приведенная к группе А радиационной опасности, составит:</w:t>
      </w:r>
    </w:p>
    <w:p w14:paraId="47AA257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6B3AF0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3           9         8           4</w:t>
      </w:r>
    </w:p>
    <w:p w14:paraId="5DC0EFB0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С    = 1 х 10  х 1,1 х 10  / 1 х 10  = 1,1 х 10  Бк</w:t>
      </w:r>
    </w:p>
    <w:p w14:paraId="4DB81F5C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ЭRn</w:t>
      </w:r>
    </w:p>
    <w:p w14:paraId="2B97DFE5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75150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соответствии с </w:t>
      </w:r>
      <w:r>
        <w:rPr>
          <w:rFonts w:ascii="Arial" w:hAnsi="Arial" w:cs="Arial"/>
          <w:color w:val="008000"/>
          <w:sz w:val="22"/>
          <w:szCs w:val="22"/>
          <w:u w:val="single"/>
        </w:rPr>
        <w:t>таблицей 1</w:t>
      </w:r>
      <w:r>
        <w:rPr>
          <w:rFonts w:ascii="Arial" w:hAnsi="Arial" w:cs="Arial"/>
          <w:color w:val="000000"/>
          <w:sz w:val="22"/>
          <w:szCs w:val="22"/>
        </w:rPr>
        <w:t xml:space="preserve"> Правил эта величина активности соответствует III классу работ.</w:t>
      </w:r>
    </w:p>
    <w:p w14:paraId="32B3A5C6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EB71A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2.11. Помещения для проведения искусственно приготовляемых радоновых ванн относятся к лабораториям III класса, если общее количество радона и его дочерних продуктов в порционных склянках, находящихся в вытяжном шкафу, превышает величину их МЗА (1 х 10(8) Бк). Если С_эRn на рабочем месте, приведенная к группе А радиационной опасности, не превышает 1 х 10(3) Бк или 2 х 10(7) только по радону, то работы с указанной активностью разрешается проводить в производственных помещениях, к которым не предъявляются дополнительные требования по радиационной безопасности.</w:t>
      </w:r>
    </w:p>
    <w:p w14:paraId="5374BE0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2.12. Радиационная безопасность в радонолечебницах определяется не только содержанием </w:t>
      </w:r>
      <w:r>
        <w:rPr>
          <w:rFonts w:ascii="Arial" w:hAnsi="Arial" w:cs="Arial"/>
          <w:color w:val="000000"/>
          <w:sz w:val="22"/>
          <w:szCs w:val="22"/>
        </w:rPr>
        <w:lastRenderedPageBreak/>
        <w:t>радионуклидов на рабочем месте, но и уровнем гамма-излучения. Эти склянки могут храниться в вытяжном шкафу без дополнительной защиты в количестве не более 20.</w:t>
      </w:r>
    </w:p>
    <w:p w14:paraId="40AB1DF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2.13. Монтаж генераторов радона и установок для приготовления концентрата радона проводится представителями заводов изготовителей и (или) иными организациями, аккредитованными на данный вид деятельности в установленном порядке.</w:t>
      </w:r>
    </w:p>
    <w:p w14:paraId="7FAA27A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До начала эксплуатации проводится приготовление водного концентрата радона и определяется содержание в нем радона. На основании этих экспериментальных данных проводится расчет объема порций водного концентрата, дозируемого в порционные склянки, используемые для приготовления процедур с заданной дозировкой радона.</w:t>
      </w:r>
    </w:p>
    <w:p w14:paraId="3DC0537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2.14. Приемка в эксплуатацию и вывод из эксплуатации радоновых лабораторий с установками для приготовления концентрата радона осуществляется в установленном порядке. Вывод из эксплуатации осуществляется после комплексного обследования данного радиационного объекта в соответствии с проектом вывода из эксплуатации.</w:t>
      </w:r>
    </w:p>
    <w:p w14:paraId="164DCFD3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2.15. Захоронение барботеров с радием (генераторов радона) осуществляется организациями, аккредитованными на данный вид деятельности, в установленном порядке.</w:t>
      </w:r>
    </w:p>
    <w:p w14:paraId="422A86D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2.16. Медицинские учреждения, имеющие радоновые лаборатории и радонолечебницы, ежегодно заполняют и представляют в установленном порядке радиационно-гигиенический паспорт организации. Это требование не распространяется на организации, которым в соответствии с </w:t>
      </w:r>
      <w:r>
        <w:rPr>
          <w:rFonts w:ascii="Arial" w:hAnsi="Arial" w:cs="Arial"/>
          <w:color w:val="008000"/>
          <w:sz w:val="22"/>
          <w:szCs w:val="22"/>
          <w:u w:val="single"/>
        </w:rPr>
        <w:t>санитарно-эпидемиологическим заключением</w:t>
      </w:r>
      <w:r>
        <w:rPr>
          <w:rFonts w:ascii="Arial" w:hAnsi="Arial" w:cs="Arial"/>
          <w:color w:val="000000"/>
          <w:sz w:val="22"/>
          <w:szCs w:val="22"/>
        </w:rPr>
        <w:t xml:space="preserve"> не требуется радиационный контроль и учет при использовании радона в количествах, указанных в </w:t>
      </w:r>
      <w:r>
        <w:rPr>
          <w:rFonts w:ascii="Arial" w:hAnsi="Arial" w:cs="Arial"/>
          <w:color w:val="008000"/>
          <w:sz w:val="22"/>
          <w:szCs w:val="22"/>
          <w:u w:val="single"/>
        </w:rPr>
        <w:t>п.2.7</w:t>
      </w:r>
      <w:r>
        <w:rPr>
          <w:rFonts w:ascii="Arial" w:hAnsi="Arial" w:cs="Arial"/>
          <w:color w:val="000000"/>
          <w:sz w:val="22"/>
          <w:szCs w:val="22"/>
        </w:rPr>
        <w:t xml:space="preserve"> настоящих Правил.</w:t>
      </w:r>
    </w:p>
    <w:p w14:paraId="748431AF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72F446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III. Требования к проектированию, устройству, оснащению и отделке помещений</w:t>
      </w:r>
    </w:p>
    <w:p w14:paraId="6B11D1E8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ординарных и кустовых радоновых лабораторий</w:t>
      </w:r>
    </w:p>
    <w:p w14:paraId="25AE9F2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1B738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3.1. Размещение и оборудование ординарных, кустовых радоновых лабораторий и радонолечебниц осуществляется в соответствии с проектом. На проект оформляется санитарно-эпидемиологическое заключение органов, осуществляющих госсанэпиднадзор. Проектной документацией предусматривается обоснование мер по обеспечению радиационной безопасности персонала, населения и пациентов при строительстве, эксплуатации, выводе из эксплуатации, а также в случае радиационной аварии. В проекте предусматривается оснащение радоновых лабораторий приборами радиационного контроля</w:t>
      </w:r>
    </w:p>
    <w:p w14:paraId="332CDBC3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3.2. Не допускается размещение радоновых лабораторий в жилых зданиях и детских учреждениях. При проектировании защиты от внешнего гамма-излучения проектная мощность дозы устанавливается на уровнях, не превышающих 6 мкЗв/ч в помещениях постоянного пребывания персонала группы А, 12 мкЗв/ч в помещениях временного пребывания персонала группы А, 1,2 мкЗв/ч в помещениях пребывания персонала группы Б и 0,06 мкЗв/ч в любых других помещениях и на территории пребывания населения.</w:t>
      </w:r>
    </w:p>
    <w:p w14:paraId="5AF7A52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При проектировании защиты от внутреннего облучения устанавливаются такие требования к вентиляции, чтобы обеспечить значения допустимой объемной активности дочерних продуктов радона и допустимой объемной активности радия, представленных в таблицах, соответственно,</w:t>
      </w:r>
      <w:r>
        <w:rPr>
          <w:rFonts w:ascii="Arial" w:hAnsi="Arial" w:cs="Arial"/>
          <w:color w:val="008000"/>
          <w:sz w:val="22"/>
          <w:szCs w:val="22"/>
          <w:u w:val="single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8000"/>
          <w:sz w:val="22"/>
          <w:szCs w:val="22"/>
          <w:u w:val="single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настоящих правил.</w:t>
      </w:r>
    </w:p>
    <w:p w14:paraId="69869BEE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18FB7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Таблица 2</w:t>
      </w:r>
    </w:p>
    <w:p w14:paraId="1573BD54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3302E1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Допустимая среднегодовая объемная активность (ДОА) короткоживущих дочерних</w:t>
      </w:r>
    </w:p>
    <w:p w14:paraId="04023088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продуктов радона-222 в величинах эквивалентной равновесной активности и по</w:t>
      </w:r>
    </w:p>
    <w:p w14:paraId="630C8D1F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скрытой энергии их распада в воздухе производственных и смежных помещений</w:t>
      </w:r>
      <w:r>
        <w:rPr>
          <w:rFonts w:ascii="Arial" w:hAnsi="Arial" w:cs="Arial"/>
          <w:color w:val="008000"/>
          <w:sz w:val="22"/>
          <w:szCs w:val="22"/>
          <w:u w:val="single"/>
        </w:rPr>
        <w:t>*</w:t>
      </w:r>
    </w:p>
    <w:p w14:paraId="738ED58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A33C4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 </w:t>
      </w:r>
    </w:p>
    <w:p w14:paraId="164CDA65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Помещения пребывания  |                      ДОА                       |</w:t>
      </w:r>
    </w:p>
    <w:p w14:paraId="1D6323A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персонала       |                                                |</w:t>
      </w:r>
    </w:p>
    <w:p w14:paraId="7F5C1BD4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 |————————————————————————————————————————————————|</w:t>
      </w:r>
    </w:p>
    <w:p w14:paraId="0BA48383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 |     С_экв, Бк/м3      |      С_дпр, МэВ/л      |</w:t>
      </w:r>
    </w:p>
    <w:p w14:paraId="4155F6D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|———————————————————————|———————————————————————|————————————————————————|</w:t>
      </w:r>
    </w:p>
    <w:p w14:paraId="19EC073A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Группа А        |         1200          |      0,42 х 10(5)      |</w:t>
      </w:r>
    </w:p>
    <w:p w14:paraId="0EDE037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|———————————————————————|———————————————————————|————————————————————————|</w:t>
      </w:r>
    </w:p>
    <w:p w14:paraId="76383D2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Группа Б        |          300          |        х 10(3)         |</w:t>
      </w:r>
    </w:p>
    <w:p w14:paraId="668E04B6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 </w:t>
      </w:r>
    </w:p>
    <w:p w14:paraId="71579F58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88DC05" w14:textId="77777777" w:rsidR="00123D0C" w:rsidRDefault="00123D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226D78C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* Для перевода С_дпр в МэВ/л в С_экв в Бк/м3 следует воспользоваться формулой:</w:t>
      </w:r>
    </w:p>
    <w:p w14:paraId="5CBEE5F2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886097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3</w:t>
      </w:r>
    </w:p>
    <w:p w14:paraId="64EE350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С    = С    / 34,5 Бк/м</w:t>
      </w:r>
    </w:p>
    <w:p w14:paraId="21745164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экв    дпр</w:t>
      </w:r>
    </w:p>
    <w:p w14:paraId="06631DA2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747B1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Таблица 3</w:t>
      </w:r>
    </w:p>
    <w:p w14:paraId="46A2CD6A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AF2DDA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Среднегодовая допустимая объемная активность (ДОА) радия в воздухе</w:t>
      </w:r>
    </w:p>
    <w:p w14:paraId="517EF5F0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производственных помещений персонала групп А и Б</w:t>
      </w:r>
    </w:p>
    <w:p w14:paraId="0EADC7D7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D839CE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 </w:t>
      </w:r>
    </w:p>
    <w:p w14:paraId="712E5E3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Среднегодовая ДОА радия в воздухе производственных помещений (Бк/м3)  |</w:t>
      </w:r>
    </w:p>
    <w:p w14:paraId="1AE2322A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|————————————————————————————————————————————————————————————————————————|</w:t>
      </w:r>
    </w:p>
    <w:p w14:paraId="72AB2D3A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для персонала группы А       |       для персонала группы Б       |</w:t>
      </w:r>
    </w:p>
    <w:p w14:paraId="2BF2FE36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|———————————————————————————————————|————————————————————————————————————|</w:t>
      </w:r>
    </w:p>
    <w:p w14:paraId="240F2613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2,5                |               0,625                |</w:t>
      </w:r>
    </w:p>
    <w:p w14:paraId="7434732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 </w:t>
      </w:r>
    </w:p>
    <w:p w14:paraId="1B33821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1309E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3.3. Санитарно-защитная зона для радиационных объектов III категории ограничивается территорией объекта.</w:t>
      </w:r>
    </w:p>
    <w:p w14:paraId="4F705A7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3.4. Ординарная радоновая лаборатория размещается в отдельном здании или отдельной части здания, изолировано от других его помещений. В лаборатории предусматривается следующий набор помещений:</w:t>
      </w:r>
    </w:p>
    <w:p w14:paraId="244BFFE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хранилище для размещения в специальной нише генераторов радона, установки для приготовления концентрата радона и поглотительного фильтра для радона;</w:t>
      </w:r>
    </w:p>
    <w:p w14:paraId="12A5AF0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помещение розлива, где размещается вытяжной шкаф с дозатором и проводится розлив концентрата радона по порционным склянкам с установкой их в тарные ящики;</w:t>
      </w:r>
    </w:p>
    <w:p w14:paraId="7938F63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помещение для персонала с индивидуальными шкафами для спецодежды;</w:t>
      </w:r>
    </w:p>
    <w:p w14:paraId="194A5ED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помещение для душевой и туалета.</w:t>
      </w:r>
    </w:p>
    <w:p w14:paraId="552452A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3.5. Помещение розлива отделяется от помещения хранилища защитной стенкой. С передней рабочей поверхности стеклянные барботеры в защитных (свинцовых) контейнерах, расположенные в бетонных нишах дополнительно экранируются свинцовыми блоками. Расчет защиты предусматривается в проекте лаборатории, отделения.</w:t>
      </w:r>
    </w:p>
    <w:p w14:paraId="6D841C5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Твердотельные генераторы радона, помещенные в мощные защитные контейнеры, не требуют дополнительной защиты свинцом и стенками бетонной ниши.</w:t>
      </w:r>
    </w:p>
    <w:p w14:paraId="003F6A7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В помещении для розлива растворов размещается вытяжной шкаф из нержавеющей стали или оргстекла. Установка разлива радона располагается в бетонной нише и с передней поверхности экранируется защитными блоками.</w:t>
      </w:r>
    </w:p>
    <w:p w14:paraId="1BE3B6F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3.6. Отделка помещений розлива должна соответствовать требованиям, предъявляемых к помещениям II класса. Помещения должны иметь слабо сорбирующие покрытия полов и обеспечивать возможность влажной уборки. Для удобства уборки и дезактивации углы помещения делаются закругленными, края покрытий полов должны иметь простейшие профили.</w:t>
      </w:r>
    </w:p>
    <w:p w14:paraId="09EDE40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3.7. Помещения радоновой лаборатории оборудуются принудительной приточно-вытяжной вентиляцией, системой отопления, горячего и холодного водоснабжения, контуром заземления и электророзетками для подключения оборудования, радиометрических и дозиметрических приборовой аппаратуры.</w:t>
      </w:r>
    </w:p>
    <w:p w14:paraId="0651329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3.8. Кустовые радоновые лаборатории, в которых находятся три и более генераторов радона, размещаются в отдельных одно-двухэтажных зданиях.</w:t>
      </w:r>
    </w:p>
    <w:p w14:paraId="740F7D9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3.9. Кустовые радоновые лаборатории имеют следующий набор помещений:</w:t>
      </w:r>
    </w:p>
    <w:p w14:paraId="1152BBF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помещение для размещения установки по производству концентрата радона и размещения эксплуатируемых генераторов радона;</w:t>
      </w:r>
    </w:p>
    <w:p w14:paraId="2E00C02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помещение для ремонтных работ с генераторами радона и хранения неиспользуемых препаратов радия, а также для хранения радиоактивных отходов;</w:t>
      </w:r>
    </w:p>
    <w:p w14:paraId="6DD95DF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помещение для розлива концентрата радона по порционным склянкам;</w:t>
      </w:r>
    </w:p>
    <w:p w14:paraId="46F6512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хранилище для порожней тары;</w:t>
      </w:r>
    </w:p>
    <w:p w14:paraId="7294143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- хранилище готовой продукции, оборудованное стеллажами или транспортерами;</w:t>
      </w:r>
    </w:p>
    <w:p w14:paraId="35D8740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моечная порожней тары;</w:t>
      </w:r>
    </w:p>
    <w:p w14:paraId="4BE7CF5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санпропускник с душевой, туалетом и дозиметрическим постом;</w:t>
      </w:r>
    </w:p>
    <w:p w14:paraId="170A092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раздевалка с индивидуальными шкафами для спецодежды персонала;</w:t>
      </w:r>
    </w:p>
    <w:p w14:paraId="770F1BF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комната персонала;</w:t>
      </w:r>
    </w:p>
    <w:p w14:paraId="19B11FB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дозиметрическая лаборатория, оборудованная вытяжным шкафом;</w:t>
      </w:r>
    </w:p>
    <w:p w14:paraId="3B1B47F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кабинет заведующего;</w:t>
      </w:r>
    </w:p>
    <w:p w14:paraId="20A3977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кладовая;</w:t>
      </w:r>
    </w:p>
    <w:p w14:paraId="3EF6321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венткамера;</w:t>
      </w:r>
    </w:p>
    <w:p w14:paraId="05ECFE0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прихожая с гардеробом.</w:t>
      </w:r>
    </w:p>
    <w:p w14:paraId="6FDAA35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3.10. Вход в производственные помещения осуществляется через санпропускник.</w:t>
      </w:r>
    </w:p>
    <w:p w14:paraId="31BA2FE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3.11. Хранилище для неиспользуемых препаратов радия должно иметь запасной выход, к которому обеспечивается подъезд транспорта.</w:t>
      </w:r>
    </w:p>
    <w:p w14:paraId="4ECC9A5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3.12. Производственные помещения оборудуются охранно-пожарной сигнализацией и техническими средствами, обеспечивающими сохранность источников ионизирующих излученй</w:t>
      </w:r>
      <w:r>
        <w:rPr>
          <w:rFonts w:ascii="Arial" w:hAnsi="Arial" w:cs="Arial"/>
          <w:color w:val="008000"/>
          <w:sz w:val="22"/>
          <w:szCs w:val="22"/>
          <w:u w:val="single"/>
        </w:rPr>
        <w:t>#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A49EB4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3.13. Ординарная и кустовая лаборатории оснащаются средствами измерений для контроля радиационной обстановки в помещениях лабораторий и радонотерапевтических отделений.</w:t>
      </w:r>
    </w:p>
    <w:p w14:paraId="20D2C27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3.14. Дополнительные требования к лабораториям, оснащенным установками для производства таблеток с радоном:</w:t>
      </w:r>
    </w:p>
    <w:p w14:paraId="507AAB9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3.14.1. Такие установки размещаются только в изолированных отсеках здания кустовой радоновой лаборатории.</w:t>
      </w:r>
    </w:p>
    <w:p w14:paraId="0D14A1D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3.14.2. Установка для насыщения таблеток радоном вместе с генератором радона размещается в отдельном помещении, в вытяжном шкафу. Установка должна иметь защиту со всех сторон и оснащаться поглотительным патроном с активированным углем.</w:t>
      </w:r>
    </w:p>
    <w:p w14:paraId="6B913F2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Для машины по производству таблеток из гидрохинона или декстрина выделяется специальное помещение. Весь остальной набор помещений тот же, что в кустовой или ординарной лаборатории.</w:t>
      </w:r>
    </w:p>
    <w:p w14:paraId="3E30555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3.14.3. Таблетки с радоном должны храниться и транспортироваться в защитных (свинцовых) контейнерах.</w:t>
      </w:r>
    </w:p>
    <w:p w14:paraId="5F45ED6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3.14.4. При использовании гидрохинона необходимо контролировать величину его содержания в воде ванны по отношению к ПДК гидрохинона.</w:t>
      </w:r>
    </w:p>
    <w:p w14:paraId="18B14E4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13D22D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IV. Требования к устройству отделений радонотерапии</w:t>
      </w:r>
    </w:p>
    <w:p w14:paraId="4472FBE3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3610C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4.1. По потенциальной опасности отделения радонотерапии относятся к IV категории радиационных объектов - радиационное воздействие при аварии ограничивается помещениями, в которых проводятся радоновые процедуры.</w:t>
      </w:r>
    </w:p>
    <w:p w14:paraId="572D750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4.2. Отделение радонотерапии входит в состав медицинского (санаторно-курортного) учреждения и включает в себя следующие помещения:</w:t>
      </w:r>
    </w:p>
    <w:p w14:paraId="05F09C1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кабины для проведения водных радоновых ванн;</w:t>
      </w:r>
    </w:p>
    <w:p w14:paraId="7AA0D773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кабины для проведения гинекологических орошений;</w:t>
      </w:r>
    </w:p>
    <w:p w14:paraId="0776405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кабину для приема питьевых радоновых процедур или капсул с маслом, насыщенным радоном;</w:t>
      </w:r>
    </w:p>
    <w:p w14:paraId="5E8F93F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помещение для проведения воздушно-радоновых ванн;</w:t>
      </w:r>
    </w:p>
    <w:p w14:paraId="452D1BD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кабины для проведения орошений радоновой водой головы и десен;</w:t>
      </w:r>
    </w:p>
    <w:p w14:paraId="6E91D32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кабины для проведения двух- и четырехкамерных ванн;</w:t>
      </w:r>
    </w:p>
    <w:p w14:paraId="6B5E8D6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помещение для проведения радоновых ингаляций (ингаляторий);</w:t>
      </w:r>
    </w:p>
    <w:p w14:paraId="2562B92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кабины для проведения контрастных ванн, для проведения кишечных промываний, микроклизм, орошений, для введения ректальных свечей из масла какао, насыщенного радоном;</w:t>
      </w:r>
    </w:p>
    <w:p w14:paraId="5765CAD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помещение для писцин и др.</w:t>
      </w:r>
    </w:p>
    <w:p w14:paraId="77233A0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4.3. Требования к устройству помещений для проведения радоновых ванн:</w:t>
      </w:r>
    </w:p>
    <w:p w14:paraId="1D75E08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4.3.1. Помещение для проведения радоновых ванн выделяетя в изолированный от общего ванного отделения блок. В состав блока включаются ванные кабины, помещение для хранения порционной тары, комнаты для персонала, служебный коридор и коридор для больных, помещение для сестринского поста и комната отдыха для больных.</w:t>
      </w:r>
    </w:p>
    <w:p w14:paraId="4E34827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4.3.2. Для проведения радоновых ванн выделяются ванные кабины с двумя помещениями для раздевания.</w:t>
      </w:r>
    </w:p>
    <w:p w14:paraId="4F7E427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4.3.3. Во вновь строящихся ванных отделениях все ванны оборудуются бортовыми отсосами. В действующих отделениях при отпуске ванн с концентрацией 4,5 кБк/л и более оборудование ванных емкостей бортовыми отсосами обязательно. Ванные отделения обеспечиваются приточно-вытяжно вентиляцией не менее чем с трехкратным воздухообменом в час по притоку и пятикратным - по вытяжке.</w:t>
      </w:r>
    </w:p>
    <w:p w14:paraId="39C86EE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4.3.4. Хранение порционной тары с концентратом радона в количестве более 20 порций одновременно или концентрацией более 1,5 кБк/л осуществляется в помещении, оборудованном вытяжным шкафом с дополнительной свинцовой защитой.</w:t>
      </w:r>
    </w:p>
    <w:p w14:paraId="59544D9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4.3.5. Помещение для хранения порционной тары с концентратом радона должно находиться в непосредственной близости от ванных кабин для проведения радоновых процедур и сообщаться с ним через дверь; не допускается перенос порций с концентратом радона через помещение для отдыха после процедур и ожидания, комнату персонала и другие служебные помещения; в уже действующих радонолечебницах разрешается расположение вытяжного шкафа для хранения порционной тары с концентратом радона в общем ванном зале.</w:t>
      </w:r>
    </w:p>
    <w:p w14:paraId="12309AD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4.3.6. В водолечебницах, где проводятся радоновые ванны, служебные и вспомогательные помещения, ожидальни могут быть общими с другими помещениями водолечебницы, за исключением раздевалки для персонала.</w:t>
      </w:r>
    </w:p>
    <w:p w14:paraId="6DB17B9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4.3.7. Радоновые ванны с концентрацией не более 4,5 кБк/л, при условии отпуска не более 30 ванн за смену, можно проводить в общих водолечебных помещениях, когда другие процедуры не проводятся.</w:t>
      </w:r>
    </w:p>
    <w:p w14:paraId="4CDFBE0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4.4. Для проведения гинекологических орошений с применением радона выделяются отдельные кабины, оборудованные приточно-вытяжной вентиляцией и помещениями для раздевания.</w:t>
      </w:r>
    </w:p>
    <w:p w14:paraId="3E8AE35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4.5. Требования к устройству помещений для приема питьевых радоновых процедур:</w:t>
      </w:r>
    </w:p>
    <w:p w14:paraId="71409303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4.5.1. Для приема питьевых радоновых процедур выделяются помещения из расчета площади как для пациентов, так и дополнительно для вытяжного шкафа для хранения порционной тары с водным раствором радона.</w:t>
      </w:r>
    </w:p>
    <w:p w14:paraId="5554D77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4.5.2. Разрешается хранение в вытяжном шкафу без свинцовой защиты 35 порций раствора радона с активностью 37 кБк в каждой при этом мощность эквивалентной дозы на рабочем месте не превышает допустимую 0,028 мЗв/час.</w:t>
      </w:r>
    </w:p>
    <w:p w14:paraId="32DA05E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4.5.3. Питье радоновой воды из порционной тары осуществляется при помощи сифона.</w:t>
      </w:r>
    </w:p>
    <w:p w14:paraId="712178C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4.6. Помещения для проведения ректальных процедур с использованием свечей из масла какао, насыщенных радоном оборудуются холодильником.</w:t>
      </w:r>
    </w:p>
    <w:p w14:paraId="2C23994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4.7. Требования к устройству помещений для проведения воздушно-радоновых ванн:</w:t>
      </w:r>
    </w:p>
    <w:p w14:paraId="6CBB0B2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4.7.1. Для размещения одного бокса выделяется помещение для воздушно-радоновых ванн и для двух кабин-раздевалок. Если ванны отпускаются с использованием концентрата радона, то для его хранения процедурное помещение оборудуется вытяжным шкафом, для размещения которого требуется дополнительная площадь. В вытяжном шкафу без дополнительной защиты разрешается хранение не более 5 порций концентрата радона для процедур с концентрацией 1,5 кБк/л. При этом мощность эквивалентной дозы на рабочем месте не превысит допустимую 0,028 мЗв/час.</w:t>
      </w:r>
    </w:p>
    <w:p w14:paraId="5EA8E93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4.7.2. Бокс должен быть подсоединен к приточно-вытяжной вентиляции и обеспечивать продувку его чистым воздухом за срок не более 2-3 минут перед выходом пациента из бокса, что предусмотрено его конструкцией.</w:t>
      </w:r>
    </w:p>
    <w:p w14:paraId="110870A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4.7.3. Воздух для продувки бокса подогревается до температуры не менее 25°С.</w:t>
      </w:r>
    </w:p>
    <w:p w14:paraId="0BD65F9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4.7.4. Введение воздушно-радоновой смеси в бокс из порционной тары с водным концентратом радона осуществляется по герметичным воздуховодам с использованием микрокомпрессора.</w:t>
      </w:r>
    </w:p>
    <w:p w14:paraId="3A1D915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4.7.5. При использовании естественных радоновых вод воздушно-радоновую смесь получают в специальных устройствах - радоноотделителях, которые размещаются в отдельных (можно подвальных) помещениях, где другие работы проводить не разрешается. Из радоноотделителя воздушно-радоновая смесь подается в бокс по герметичному радонопроводу. Управление работой радоноотделителя и проведением процедуры в боксе осуществляется с пульта управления, для которого выделяется помещение, располагаемое рядом с помещением для проведения воздушно-радоновой ванны.</w:t>
      </w:r>
    </w:p>
    <w:p w14:paraId="1B5DE25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4.8. Требования к помещениям для проведения орошения головы и десен:</w:t>
      </w:r>
    </w:p>
    <w:p w14:paraId="7BC109B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4.8.1. Место для проведения орошения оборудуется гигиенической раковиной для удаления в канализацию используемого при орошении водного раствора радона, а также местным отсосом вытяжной вентиляции. Скорость движения воздуха в рабочем проеме местного отсоса должна быть </w:t>
      </w:r>
      <w:r>
        <w:rPr>
          <w:rFonts w:ascii="Arial" w:hAnsi="Arial" w:cs="Arial"/>
          <w:color w:val="000000"/>
          <w:sz w:val="22"/>
          <w:szCs w:val="22"/>
        </w:rPr>
        <w:lastRenderedPageBreak/>
        <w:t>не менее 1,5 м/с. Помещение оборудуется общеобменной вентиляцией с учетом удаления воздуха через местные отсосы.</w:t>
      </w:r>
    </w:p>
    <w:p w14:paraId="379F3AE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4.9. Для проведения кишечных промываний и микроклизм с применением радона выделяются отдельные кабины, оборудованные приточно-вытяжной вентиляцией и помещениями для раздевания.</w:t>
      </w:r>
    </w:p>
    <w:p w14:paraId="72A28B9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4.10. Требования к помещениям для проведения групповых ванн:</w:t>
      </w:r>
    </w:p>
    <w:p w14:paraId="60D25FD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4.10.1. Групповые ванны проводятся на естественной радоновой воде в специальных проточных бассейнах со ступенчатым дном - писцинах - на 8-20 пациентов с объемом воды на каждого больного до 1000 литров. Помещение оборудуется приточно-вытяжной вентиляцией.</w:t>
      </w:r>
    </w:p>
    <w:p w14:paraId="01B2E33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4.11. Требования к помещениям для проведения радоновых ингаляций:</w:t>
      </w:r>
    </w:p>
    <w:p w14:paraId="46C38C5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4.11.1. Помещение оборудуется полукабинами для проведения индивидуальных радоновых ингаляций. Полукабина для радоновых ингаляций оборудуются местной вытяжной вентиляцией.</w:t>
      </w:r>
    </w:p>
    <w:p w14:paraId="56EC043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4.11.2. Ингаляции проводятся через дыхательные маски с подачей в них по шлангам воздушно-радоновой смеси (в объеме 20-30 л/мин) и удалением выдыхаемого воздуха в вытяжную вентиляцию. Маска крепится на голове пациента подгоняемыми резиновыми лямками для практического исключения выделения радона из дыхательного объема маски в воздух ингалятория.</w:t>
      </w:r>
    </w:p>
    <w:p w14:paraId="376B2A5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4.11.3. Устройство для получения воздушно-радоновой смеси размещается в отдельном помещении (можно подвальном). Для очистки подаваемого в маску воздуха от дочерних продуктов радона предусматривается специальный фильтр. Помещение оборудуется общеобменной вентиляцией.</w:t>
      </w:r>
    </w:p>
    <w:p w14:paraId="2545374F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679F66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V. Требования к водоснабжению, канализации и вентиляции радоновых</w:t>
      </w:r>
    </w:p>
    <w:p w14:paraId="015AF3C2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лабораторий и отделений радонотерапии</w:t>
      </w:r>
    </w:p>
    <w:p w14:paraId="19461BF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AAA473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5.1. Радоновые лаборатории и отделения радонотерапии оборудуются водопроводом с горячим водоснабжением и канализацией. Сброс водного концентрата радона осуществляется в хозяйственно-бытовую канализацию (Минимально значимая удельная активность (МЗУ А) радона в воде не нормируется (см. </w:t>
      </w:r>
      <w:r>
        <w:rPr>
          <w:rFonts w:ascii="Arial" w:hAnsi="Arial" w:cs="Arial"/>
          <w:color w:val="008000"/>
          <w:sz w:val="22"/>
          <w:szCs w:val="22"/>
          <w:u w:val="single"/>
        </w:rPr>
        <w:t>приложение П-4</w:t>
      </w:r>
      <w:r>
        <w:rPr>
          <w:rFonts w:ascii="Arial" w:hAnsi="Arial" w:cs="Arial"/>
          <w:color w:val="000000"/>
          <w:sz w:val="22"/>
          <w:szCs w:val="22"/>
        </w:rPr>
        <w:t xml:space="preserve"> НРБ-99). Следует разбавлять водный концентрат радона в радоновой лаборатории при сбросе в канализацию до величины менее 1 х 10(2) кБк/кг, что соответствует категории низкоактивных отходов, содержащих альфа-излучающие радионуклиды (см. ОСПОРБ-99 </w:t>
      </w:r>
      <w:r>
        <w:rPr>
          <w:rFonts w:ascii="Arial" w:hAnsi="Arial" w:cs="Arial"/>
          <w:color w:val="008000"/>
          <w:sz w:val="22"/>
          <w:szCs w:val="22"/>
          <w:u w:val="single"/>
        </w:rPr>
        <w:t>табл.3.12.1</w:t>
      </w:r>
      <w:r>
        <w:rPr>
          <w:rFonts w:ascii="Arial" w:hAnsi="Arial" w:cs="Arial"/>
          <w:color w:val="000000"/>
          <w:sz w:val="22"/>
          <w:szCs w:val="22"/>
        </w:rPr>
        <w:t>). Содержание радона на выбросе из вентиляционной трубы отделения радонотерапии указывается в проекте.</w:t>
      </w:r>
    </w:p>
    <w:p w14:paraId="7A73A21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5.2. Радоновая лаборатория оборудуется самостоятельной системой приточно-вытяжной вентиляции. Боксы для размещения генераторов радона и установки для приготовления водного концентрата радона, а также шкаф в помещении розлива подсоединяются к вытяжной вентиляции. Скорость движения воздуха в рабочих проемах металлических кожухов для размещения генераторов радона и установки для приготовления водного концентрата радона и в рабочем проеме вытяжного шкафа, а также общий воздухообмен в помещениях радоновой лаборатории должены</w:t>
      </w:r>
      <w:r>
        <w:rPr>
          <w:rFonts w:ascii="Arial" w:hAnsi="Arial" w:cs="Arial"/>
          <w:color w:val="008000"/>
          <w:sz w:val="22"/>
          <w:szCs w:val="22"/>
          <w:u w:val="single"/>
        </w:rPr>
        <w:t>#</w:t>
      </w:r>
      <w:r>
        <w:rPr>
          <w:rFonts w:ascii="Arial" w:hAnsi="Arial" w:cs="Arial"/>
          <w:color w:val="000000"/>
          <w:sz w:val="22"/>
          <w:szCs w:val="22"/>
        </w:rPr>
        <w:t xml:space="preserve"> обеспечивать величину С_экв радона в воздухе производственных помещения ниже допустимого уровня (1200 Бк/м(3).</w:t>
      </w:r>
    </w:p>
    <w:p w14:paraId="411E011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5.3. В производственных помещениях кустовой радоновой лаборатории должна быть постоянно действующая приточно-вытяжная вентиляция с обязательным подогревом приточного воздуха и автоматизированной системой поддержания температуры в воздухе производственных помещений на заданном уровне (+18°С).</w:t>
      </w:r>
    </w:p>
    <w:p w14:paraId="371BCDF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5.4. Включение вентиляции в ординарной радоновой лаборатории осуществляется дистанционно, за ее пределами; в кустовой - из помещения тамбура.</w:t>
      </w:r>
    </w:p>
    <w:p w14:paraId="40B8EF3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5.5. Система вытяжной вентиляции в радоновой лаборатории оборудуется резервным вытяжным агрегатом производительностью не менее 1/3 полной расчетной. Пускатели двигателей вентиляторов должны иметь световую сигнализацию, в крупных лечебницах для отделения радонотерапии оборудуется общий пульт управления вентсистемами.</w:t>
      </w:r>
    </w:p>
    <w:p w14:paraId="11BF030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5.6. Выброс воздуха из помещений радоновых лабораторий и радонолечебниц организуется через вытяжную трубу, поднятую не менее 1 метра над коньком крыши самого высокого административного здания в радиусе 30 м и в радиусе 50 м над коньком крыши самого высокого жилого здания.</w:t>
      </w:r>
    </w:p>
    <w:p w14:paraId="67E4E84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5.7. Из ординарной радоновой лаборатории разрешается удалять концентрат воздушно-радоновой смеси из бака смесителя в вентиляцию без предварительного улавливания радона. Удаление концентрированной воздушно-радоновой смеси из бака-смесителя можно проводить </w:t>
      </w:r>
      <w:r>
        <w:rPr>
          <w:rFonts w:ascii="Arial" w:hAnsi="Arial" w:cs="Arial"/>
          <w:color w:val="000000"/>
          <w:sz w:val="22"/>
          <w:szCs w:val="22"/>
        </w:rPr>
        <w:lastRenderedPageBreak/>
        <w:t>также в канализацию через водоструйный насос на протяжении не менее 20 минут в конце рабочего дня, после завершения работ в вытяжном шкафу помещения расфасовки раствора радона.</w:t>
      </w:r>
    </w:p>
    <w:p w14:paraId="53AFF4D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5.8. Выброс отходов радона и его дочерних продуктов из установки осуществляется через специальный поглотительный патрон с активированным углем. В вертикальном положении патрон подсоединяется нижним патрубком к воздушному патрубку бака-смесителя установки для приготовления водного концентрата радона и размещается в одном из бетонных боксов установки за свинцовой защитой толщиной 10 см.</w:t>
      </w:r>
    </w:p>
    <w:p w14:paraId="2050980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5.9. Место забора приточного воздуха должно располагаться на расстоянии не менее 20 метров по горизонтали от места выброса. Приточно-вытяжная вентиляция ординарной радоновой лаборатории должна быть автономной от приточно-вытяжной системы вентиляции лечебного учреждения.</w:t>
      </w:r>
    </w:p>
    <w:p w14:paraId="4EE5EA3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5.10. Для предупреждения проникновения радона в смежные помещения ординарная радоновая лаборатория и ванные комнаты связаны между собой служебным коридором в отдельном крыле (отсеке) здания, изолированном и максимально удаленном от других помещений. Прочие помещения (кабинет врача, ожидальня и т.д.) могут быть общими с другими помещениями водолечебницы.</w:t>
      </w:r>
    </w:p>
    <w:p w14:paraId="6556078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5.11. Контроль обеспечения необходимой кратности воздухообмена проводится не реже 1 раза в 2 года в процессе эксплуатации и при любом изменении условий работы в лаборатории или радонолечебнице.</w:t>
      </w:r>
    </w:p>
    <w:p w14:paraId="306AD86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FD8B0B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VI. Требования к безопасному ведению работ и отпуску радоновых процедур</w:t>
      </w:r>
    </w:p>
    <w:p w14:paraId="52CBD65F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EBEF3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6.1. Радий, содержащийся в барботере, может быть в виде водного раствора его бромистой или хлористой соли в объеме до 30 мл. Активность радия-226 в барботерах не должна превышать 1,1 х 10(3) +-10% МБк.</w:t>
      </w:r>
    </w:p>
    <w:p w14:paraId="264643F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6.2. Радон из барботера извлекается методом барботирования или методом его продувки после расплавления соляного наполнителя специальным нагревателем и переходом радона из солевого расплава в воздушный объем барботера.</w:t>
      </w:r>
    </w:p>
    <w:p w14:paraId="70A9385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6.3. Генератор радона и установка для приготовления водного концентрата радона производятся герметичными. Герметичность установки ежедневно проверяется при помощи контрольного барботера с водой, выведенного на наружную поверхность кожуха установки.</w:t>
      </w:r>
    </w:p>
    <w:p w14:paraId="26E40A0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6.4. Генератор радона с жидким раствором соли радия в свинцовом контейнере и бак-смеситель для приготовления концентрата радона со стороны рабочей поверхности должны экранироваться внутри бетонной ниши свинцовыми блоками до снижения мощности эквивалентной дозы гамма-излучения от них до допустимого уровня (0,028 мЗв/час).</w:t>
      </w:r>
    </w:p>
    <w:p w14:paraId="1561518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6.5. Фасовка раствора в порционную тару в вытяжном шкафу в кустовой лаборатории осуществляется при помощи дистанционного дозатора, оборудованного резиновой трубкой с дистанционным держателем. Концентрат радона вводится в порционную тару, предварительно заполненную водой и размещенную в транспортных ящиках. Ящик экранируется со стороны сотрудника свинцовыми блоками.</w:t>
      </w:r>
    </w:p>
    <w:p w14:paraId="5181C7F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6.6. Фасовку водного концентрата в ординарной лаборатории в порционную тару производят по мере расходования порций в радонолечебнице так, чтобы единовременный запас порционной тары с радоном в вытяжном шкафу не превышал 20 порций. Водный концентрат радона следует разливать в порционную тару сразу по его приготовлении. При этом должна быть предусмотрена отправка продукции потребителю или ее хранение в специальном хранилище.</w:t>
      </w:r>
    </w:p>
    <w:p w14:paraId="7AE033D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6.7. Оставшийся в баке-смесителе установки концентрированный водный раствор радона удаляется в канализацию через систему, оборудованную водоструйным насосом.</w:t>
      </w:r>
    </w:p>
    <w:p w14:paraId="0632211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6.8. Не допускается оставлять порционную тару с водным концентратом радона в открытом виде.</w:t>
      </w:r>
    </w:p>
    <w:p w14:paraId="4C2C429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6.9. Работа по периодическому осмотру стеклянных генераторов радона и периодической смазке его кранов вакуумной смазкой осуществляется не реже одного раза в 3 месяца. Эта работа, а также ремонт установки для производства концентрата радона, проводится не ранее, чем через 3 часа после полного удаления радона из генератора и установки.</w:t>
      </w:r>
    </w:p>
    <w:p w14:paraId="5903E03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6.10. Для обеспечения правильной дозировки радона в процедурном устройстве необходимо использовать растворы радона, приготовленные на заданный день их использования.</w:t>
      </w:r>
    </w:p>
    <w:p w14:paraId="04BD88C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6.11. Для отбора концентрата радона из порционной тары используются герметичные шприцы. При медленном наборе в них жидкости из склянки в объеме шприца не должно образовываться </w:t>
      </w:r>
      <w:r>
        <w:rPr>
          <w:rFonts w:ascii="Arial" w:hAnsi="Arial" w:cs="Arial"/>
          <w:color w:val="000000"/>
          <w:sz w:val="22"/>
          <w:szCs w:val="22"/>
        </w:rPr>
        <w:lastRenderedPageBreak/>
        <w:t>пузырьков воздуха.</w:t>
      </w:r>
    </w:p>
    <w:p w14:paraId="763427B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6.12. Для проведения комбинированных радоновых ванн (хвойно-радоновых и др.) насыщение воды хвоей проводится до растворения в ней радона.</w:t>
      </w:r>
    </w:p>
    <w:p w14:paraId="49E5260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6.13. Для проведения комбинированных углекисло-, азотно-, кислородно-радоновых и других ванн вместе с выделяющимся из этих ванн газами в воздух ванной кабины переходит значительная часть радона, содержащегося в воде ванны. Такие ванны, при необходимости, отпускаются только в ванных емкостях, оборудованных бортовыми отсосами.</w:t>
      </w:r>
    </w:p>
    <w:p w14:paraId="76F1709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6.14. Не допускается проведение процедуры - подводный душ-массаж -на радоновой воде.</w:t>
      </w:r>
    </w:p>
    <w:p w14:paraId="2779A06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6.15. После окончания процедуры нужно открыть сток и выпустить воду. Очистки ванны от радона и его продуктов распада не требуется. Уборка и санитарная обработка ванны производится обычным способом.</w:t>
      </w:r>
    </w:p>
    <w:p w14:paraId="000B955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6.16. По окончании работы неиспользованный на данный день раствор радона сливается в наполненную водой ванну и выпускается в канализационный сток. Слив раствора радона в ванну, не заполненную водой, не допускается.</w:t>
      </w:r>
    </w:p>
    <w:p w14:paraId="576C0E9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6.17. При случайном проливе концентрированного раствора радона работа прекращается, персонал выходит из лаборатории на 3-4 часа, оставляя вентиляцию включенной, по истечении этого срока разлившийся раствор вытирают обычным способом.</w:t>
      </w:r>
    </w:p>
    <w:p w14:paraId="67792367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501EC1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VII. Лучевые нагрузки пациентов при радоновых процедурах</w:t>
      </w:r>
    </w:p>
    <w:p w14:paraId="75B8A103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05D43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7.1. Радонотерапия связана с облучением ионизирующей радиацией и риск от ее применения не должен превышать пользу от проведения радоновой процедуры. Основной принцип ограничения радиационного воздействия при радонотерапии - получение необходимого и полезного терапевтического эффекта при минимально возможных уровнях облучения. При этом не устанавливаются пределы доз, но используются принципы обоснования назначения радоновых процедур..</w:t>
      </w:r>
    </w:p>
    <w:p w14:paraId="45AA4F6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7.2. В </w:t>
      </w:r>
      <w:r>
        <w:rPr>
          <w:rFonts w:ascii="Arial" w:hAnsi="Arial" w:cs="Arial"/>
          <w:color w:val="008000"/>
          <w:sz w:val="22"/>
          <w:szCs w:val="22"/>
          <w:u w:val="single"/>
        </w:rPr>
        <w:t>приложении 1</w:t>
      </w:r>
      <w:r>
        <w:rPr>
          <w:rFonts w:ascii="Arial" w:hAnsi="Arial" w:cs="Arial"/>
          <w:color w:val="000000"/>
          <w:sz w:val="22"/>
          <w:szCs w:val="22"/>
        </w:rPr>
        <w:t xml:space="preserve"> (справочном) приведены значения поглощенных доз, получаемых при основных видах радоновых процедур. Из данных приведенных в этих таблицах следует, что при радоновых процедурах с обычно применяемой лечебной дозировкой доза облучения критических органов пациентов лежит в пределах от 1 до 5 мЗв.</w:t>
      </w:r>
    </w:p>
    <w:p w14:paraId="31B579C3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0D0908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VIII. Меры безопасности при работе в радоновой лаборатории и радонолечебнице</w:t>
      </w:r>
    </w:p>
    <w:p w14:paraId="01202D8F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807C8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8.1. Работа в лаборатории и радонолечебнице разрешается только при действующей вентиляции, обеспечении предусмотренных кратности воздухообмена и скорости движения воздуха в рабочих проемах вытяжных шкафов.</w:t>
      </w:r>
    </w:p>
    <w:p w14:paraId="3E35F5A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8.2. Допуск персонала на рабочие места разрешается через 20 минут после включения приточно-вытяжной вентиляции.</w:t>
      </w:r>
    </w:p>
    <w:p w14:paraId="371DC5D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8.3. Все работы в лаборатории и радонолечебнице проводятся в спецодежде (медицинский халат, колпак, тапочки, фартук из пластика, медицинские хирургические перчатки). На случай аварийной ситуации необходимо иметь комплекты спецодежды (полукомбинезон, фартук с нагрудником, нарукавники, бахилы, респираторы, набор моющих средств). Спецодежда должна храниться в специальных шкафах.</w:t>
      </w:r>
    </w:p>
    <w:p w14:paraId="0C3C59A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8.4. Стирка хлопчатобумажной спецодежды (халаты, колпаки, полотенца) проводится в общественных прачечных. Спецодежда после работы по ликвидации аварийной ситуации, связанной с ее загрязнением радием, помещается в сборник радиоактивных отходов и подлежит захоронению.</w:t>
      </w:r>
    </w:p>
    <w:p w14:paraId="0246F44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8.5. В случае загрязнения средств индивидуальной защиты долгоживущими радиоактивными веществами (радием) выше допустимых величин, средства защиты должны быть заменены.</w:t>
      </w:r>
    </w:p>
    <w:p w14:paraId="7716985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8.6. При загрязнении концентратом радона спецодежда помещается в вытяжной шкаф на 2-3 часа и после радиационного контроля на отсутствие долгоживущих радионуклидов может сдаваться в стирку в обычную прачечную.</w:t>
      </w:r>
    </w:p>
    <w:p w14:paraId="38DE48A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8.7. Помещения лаборатории и водолечебницы оборудуются постоянно действующей душевой, шкафами для хранения личных вещей и спецодежды.</w:t>
      </w:r>
    </w:p>
    <w:p w14:paraId="4296D8F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8.8. При выходе из помещения для хранения генераторов или розлива медперсоналу необходимо снять спецодежду, перчатки и другие средства индивидуальной защиты, тщательно вымыть руки и проверить отсутствие радиоактивного загрязнения прибором радиационного </w:t>
      </w:r>
      <w:r>
        <w:rPr>
          <w:rFonts w:ascii="Arial" w:hAnsi="Arial" w:cs="Arial"/>
          <w:color w:val="000000"/>
          <w:sz w:val="22"/>
          <w:szCs w:val="22"/>
        </w:rPr>
        <w:lastRenderedPageBreak/>
        <w:t>контроля.</w:t>
      </w:r>
    </w:p>
    <w:p w14:paraId="300E0D1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8.9. Во всех помещениях должна проводиться ежедневная уборка влажным способом и один раз в месяц мытье стен, дверей и оборудования.</w:t>
      </w:r>
    </w:p>
    <w:p w14:paraId="2619F0C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8.10. Для уборки помещений выделяется специальный промаркированный инвентарь: отдельно для чистой зоны и для рабочей (хранилище для генераторов радона и помещение розлива). Для хранения этого инвентаря выделяется специальное место.</w:t>
      </w:r>
    </w:p>
    <w:p w14:paraId="4C368A3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8.11. В помещении радоновой лаборатории и радонолечебницы не допускается:</w:t>
      </w:r>
    </w:p>
    <w:p w14:paraId="6362036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пребывание сотрудников без спецодежды;</w:t>
      </w:r>
    </w:p>
    <w:p w14:paraId="42286313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хранение пищевых продуктов, предметов косметики, домашней одежды и других предметов, не имеющих прямого отношения к выполняемой работе.</w:t>
      </w:r>
    </w:p>
    <w:p w14:paraId="226DAAA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8.12. К работе с источниками ионизирующего излучения (персонал группы А) допускаются лица не моложе 18 лет, не имеющие медицинских противопоказаний. Перед допуском к работе персонал должен пройти обучение, инструктаж и проверку знаний правил безопасности ведения работ и действующих в организации инструкций. Эти лица проходят медосмотр перед поступлением на работу и периодические медосмотры один раз в год. Персонал группы А обеспечивается индивидуальными дозиметрами.</w:t>
      </w:r>
    </w:p>
    <w:p w14:paraId="64382E2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8.13. Для женщин в возрасте до 45 лет эквивалентная доза на поверхности нижней части области живота не должна превышать 1 мЗв в месяц, а поступление радионуклидов в организм за год не должно быть более 1/20 предела годового поступления для персонала. Администрация предприятия переводит беременную женщину на работу, не связанную с источниками ионизирующего излучения, со дня информирования о факте беременности, на период беременности и грудного вскармливания.</w:t>
      </w:r>
    </w:p>
    <w:p w14:paraId="5A4F0FB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1BBEBF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IX. Мероприятия по профилактике и ликвидации радиационной аварии в</w:t>
      </w:r>
    </w:p>
    <w:p w14:paraId="11716D3F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радоновой лаборатории</w:t>
      </w:r>
    </w:p>
    <w:p w14:paraId="4778C4C8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21FDA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9.1. При любой неисправности барботера с жидким раствором соли радия необходим его перелив в новый барботер. Раз в пять лет необходим плановый профилактический перилив раствора соли радия из старого барботера в новый (обусловлено сроком службы стеклянной колбы барботера). Эта работа выполняется специалистами, имеющими разрешение на проведение таких работ.</w:t>
      </w:r>
    </w:p>
    <w:p w14:paraId="560CD71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9.2. После перелива солей радия работа в лаборатории возобновляется после проведения производственного контроля и получения </w:t>
      </w:r>
      <w:r>
        <w:rPr>
          <w:rFonts w:ascii="Arial" w:hAnsi="Arial" w:cs="Arial"/>
          <w:color w:val="008000"/>
          <w:sz w:val="22"/>
          <w:szCs w:val="22"/>
          <w:u w:val="single"/>
        </w:rPr>
        <w:t>санитарно-эпидемиологического заключения</w:t>
      </w:r>
      <w:r>
        <w:rPr>
          <w:rFonts w:ascii="Arial" w:hAnsi="Arial" w:cs="Arial"/>
          <w:color w:val="000000"/>
          <w:sz w:val="22"/>
          <w:szCs w:val="22"/>
        </w:rPr>
        <w:t xml:space="preserve"> органов (учреждений) осуществляющих госсанэпиднадзор.</w:t>
      </w:r>
    </w:p>
    <w:p w14:paraId="45A39A7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9.3. Под радиационной аварией в радоновой лаборатории понимается нарушение целостности барботера, которое могло привести или привело к выходу за его пределы радия-226.</w:t>
      </w:r>
    </w:p>
    <w:p w14:paraId="306A9C2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9.4. В учреждении разрабатывается "Инструкция по действиям персонала в аварийных ситуациях. При возникновении радиационной аварии необходимо:</w:t>
      </w:r>
    </w:p>
    <w:p w14:paraId="04F56FD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включить на постоянную работу приточно-вытяжную вентиляцию;</w:t>
      </w:r>
    </w:p>
    <w:p w14:paraId="56D0659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покинуть участок радиационной опасности на три часа;</w:t>
      </w:r>
    </w:p>
    <w:p w14:paraId="13D7486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проверить загрязненность радиоактивными веществами рук, одежды и обуви работающих на этом участке;</w:t>
      </w:r>
    </w:p>
    <w:p w14:paraId="450231E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снять загрязненную одежду и пройти санитарную обработку;</w:t>
      </w:r>
    </w:p>
    <w:p w14:paraId="0041162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определить зону радиоактивного загрязнения и оградить ее;</w:t>
      </w:r>
    </w:p>
    <w:p w14:paraId="5BFBA89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о случившейся радиационной аварии администрация учреждения сообщает в центр госсанэпиднадзора.</w:t>
      </w:r>
    </w:p>
    <w:p w14:paraId="607F7B3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9.5. В случае поломки барботера следует быстро устранить утечку радона из барботера в воздух помещений лаборатории. Образовавшееся отверстие в барботере необходимо закрыть одним из доступных методов (заклеить пластырем, замазать пластилином), следует удалить стеклянную пробку крана и закрыть ее отверстие резиновыми пробками. На верхнюю отводную трубку барботера надеть резиновую трубку с зажимом. В последующем раствор радия необходимо перелить в запасной барботер.</w:t>
      </w:r>
    </w:p>
    <w:p w14:paraId="15A653A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9.6. В случае поломки барботера и разлива раствора соли радия необходимо нефиксированный раствор радия собрать ватным тампоном, смоченным раствором соляной кислоты. Ватные тампоны, разбитый барботер и другие загрязненные радием предметы оборудования собрать в герметично закрывающуюся посуду, которая подлежит захоронению в установленном порядке.</w:t>
      </w:r>
    </w:p>
    <w:p w14:paraId="28E41EB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9.7. Оборудование, инструменты, покрытия, спецодежда и другие предметы, не поддающиеся очистке до допустимых величин и не пригодные по этой причине для дальнейшего использования, подлежат замене и рассматриваются как радиоактивные отходы.</w:t>
      </w:r>
    </w:p>
    <w:p w14:paraId="527BEFC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9.8. При обнаружении загрязнений альфа- и бета-активными долгоживущими изотопами рабочих поверхностей и оборудования в лаборатории проводят дезактивацию. При наличии фиксированных радиоактивных загрязнений, не поддающихся дезактивации проводят полный профилактический ремонт. Для этого барботер с солями радия и все загрязненное оборудование, включая защитный свинцовый контейнер, не подлежащее дезактивации, подготавливаются к захоронению. Снимают не поддающиеся дезактивации покрытия пола, штукатурку со стен, краску с оборудования и оконных переплетов и т.д. и сдают на захоронение в установленном порядке.</w:t>
      </w:r>
    </w:p>
    <w:p w14:paraId="77ABA60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Всю работу по дезактивации проводят под радиометрическим и дозиметрическим контролем. Ведется учет индивидуальных доз.</w:t>
      </w:r>
    </w:p>
    <w:p w14:paraId="0F0E100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9.9. При загрязненности рабочих поверхностей, рук, тела обследуемых долгоживущими радиоактивными веществами необходимо немедленно вымыть их теплой водой с мылом. Если это не дает должного эффекта, для дезактивации поверхностей следует применить специальные средства на которые имеются </w:t>
      </w:r>
      <w:r>
        <w:rPr>
          <w:rFonts w:ascii="Arial" w:hAnsi="Arial" w:cs="Arial"/>
          <w:color w:val="008000"/>
          <w:sz w:val="22"/>
          <w:szCs w:val="22"/>
          <w:u w:val="single"/>
        </w:rPr>
        <w:t>санитарно-эпидимеологические заключения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9888A5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9.10. После ликвидации радиационной аварии работа в лаборатории может быть продолжена после получения санитарно-эпидемиологического заключения о соответствии условий труда требованиям санитарных норм и правил.</w:t>
      </w:r>
    </w:p>
    <w:p w14:paraId="7631251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9.11. Все работающие в аварийной зоне обеспечиваются дополнительными средствами индивидуальной защиты (пластиковые нарукавники, полукомбинезон, бахилы, резиновые перчатки и респиратор).</w:t>
      </w:r>
    </w:p>
    <w:p w14:paraId="5668E79A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89EFB7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X. Производственный контроль</w:t>
      </w:r>
    </w:p>
    <w:p w14:paraId="73BE011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3DBA3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10.1. Производственный контроль в радоновых лабораториях и радонолечебницах осуществляется в соответствии с санитарными правилами (</w:t>
      </w:r>
      <w:r>
        <w:rPr>
          <w:rFonts w:ascii="Arial" w:hAnsi="Arial" w:cs="Arial"/>
          <w:color w:val="008000"/>
          <w:sz w:val="22"/>
          <w:szCs w:val="22"/>
          <w:u w:val="single"/>
        </w:rPr>
        <w:t>СП 11.1058-01</w:t>
      </w:r>
      <w:r>
        <w:rPr>
          <w:rFonts w:ascii="Arial" w:hAnsi="Arial" w:cs="Arial"/>
          <w:color w:val="000000"/>
          <w:sz w:val="22"/>
          <w:szCs w:val="22"/>
        </w:rPr>
        <w:t>)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(зарегистрированы в Минюсте РФ 30 октября 2001 г. регистрационный N 300).</w:t>
      </w:r>
    </w:p>
    <w:p w14:paraId="6A1E5DA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10.2. Программа производственного контроля согласовывается главным врачом (заместителем главного врача) центра госсанэпиднадзора, осуществляющего государственный санитарно-эпидемиологический надзор за деятельностью радоновых лабораторий и радонолечебниц, и утверждается руководителем этих учреждений. Администрация радоновых лабораторий и радонолечебниц предоставляет информацию о результатах производственного контроля ЦГСЭН по запросу последнего.</w:t>
      </w:r>
    </w:p>
    <w:p w14:paraId="29FB789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10.3. Дозиметрический и радиометрический контроль надлежит осуществлять с использованием прошедших госповерку измерительных приборов.</w:t>
      </w:r>
    </w:p>
    <w:p w14:paraId="2F4DA65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10.4. Производственный радиационный контроль в радоновой лаборатории осуществляется за всеми основными радиационными показателями, определяющими уровни облучения персонала и населения (</w:t>
      </w:r>
      <w:r>
        <w:rPr>
          <w:rFonts w:ascii="Arial" w:hAnsi="Arial" w:cs="Arial"/>
          <w:color w:val="008000"/>
          <w:sz w:val="22"/>
          <w:szCs w:val="22"/>
          <w:u w:val="single"/>
        </w:rPr>
        <w:t xml:space="preserve">п.2.4 </w:t>
      </w:r>
      <w:r>
        <w:rPr>
          <w:rFonts w:ascii="Arial" w:hAnsi="Arial" w:cs="Arial"/>
          <w:color w:val="000000"/>
          <w:sz w:val="22"/>
          <w:szCs w:val="22"/>
        </w:rPr>
        <w:t>настоящих правил).</w:t>
      </w:r>
    </w:p>
    <w:p w14:paraId="50F3835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Для персонала группы А обязательным является контроль с использованием индивидуальных дозиметров.</w:t>
      </w:r>
    </w:p>
    <w:p w14:paraId="290286B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Индивидуальный контроль за облучением персонала включает:</w:t>
      </w:r>
    </w:p>
    <w:p w14:paraId="60F7A3E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радиометрический контроль за загрязненностью кожных покровов и средств индивидуальной защиты;</w:t>
      </w:r>
    </w:p>
    <w:p w14:paraId="1756B07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контроль за дозами облучения персонала.</w:t>
      </w:r>
    </w:p>
    <w:p w14:paraId="73BC1114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E81C49" w14:textId="77777777" w:rsidR="00123D0C" w:rsidRDefault="00123D0C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800080"/>
          <w:sz w:val="22"/>
          <w:szCs w:val="22"/>
        </w:rPr>
        <w:t>Нумерация пунктов приводятся в соответствии с источником</w:t>
      </w:r>
    </w:p>
    <w:p w14:paraId="3391E547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15969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10.7. Контроль за радиационной обстановкой включает:</w:t>
      </w:r>
    </w:p>
    <w:p w14:paraId="7A3E980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измерение мощности дозы гамма-излучения на рабочих местах, в смежных помещениях и на прилегающих к лаборатории участках территории;</w:t>
      </w:r>
    </w:p>
    <w:p w14:paraId="4E5B7D3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определение объемной эквивалентной равновесной активности радона в воздухе рабочих помещений лаборатории и радонолечебницы по этапам технологического процесса (в зоне дыхания персонала);</w:t>
      </w:r>
    </w:p>
    <w:p w14:paraId="26E083A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измерение уровней загрязнения долгоживущими радионуклидами рабочих поверхностей, </w:t>
      </w:r>
      <w:r>
        <w:rPr>
          <w:rFonts w:ascii="Arial" w:hAnsi="Arial" w:cs="Arial"/>
          <w:color w:val="000000"/>
          <w:sz w:val="22"/>
          <w:szCs w:val="22"/>
        </w:rPr>
        <w:lastRenderedPageBreak/>
        <w:t>оборудования, транспортных средств;</w:t>
      </w:r>
    </w:p>
    <w:p w14:paraId="0E264B4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контроль радиоактивности атмосферного воздуха на прилегающей к лаборатории территории.</w:t>
      </w:r>
    </w:p>
    <w:p w14:paraId="6E226E1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10.8. Определение эквивалентной равновесной активности радона и дочерних продуктов его распада в воздухе помещений, а также мощности дозы гамма-излучения в радоновых лабораториях и радонолечебницах проводится службами радиационного контроля или назначенным лицом, ответственным за радиационный контроль в соответствии со следующими требованиями:</w:t>
      </w:r>
    </w:p>
    <w:p w14:paraId="39E6EC0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а) в лаборатории - во время приготовления концентрированного раствора радона и фасовки его по порционным склянкам;</w:t>
      </w:r>
    </w:p>
    <w:p w14:paraId="6AFAC4C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б) в ванных комнатах - в зоне дыхания персонала во время проведения процедур в середине рабочего дня;</w:t>
      </w:r>
    </w:p>
    <w:p w14:paraId="315CE60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в) в смежных помещениях - во время проведения радонотерапевтических процедур.</w:t>
      </w:r>
    </w:p>
    <w:p w14:paraId="53F0A62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10.9. В эксплуатируемых помещениях, а также при хранении раствора солей радия проводится оценка радиоактивного загрязнения поверхностей методом мазков, отбираемых не реже 1 раза в 6 месяцев. Мазки отбираются также при изменении условий работы в эксплуатируемых отделениях и аварийных ситуациях в лабораториях.</w:t>
      </w:r>
    </w:p>
    <w:p w14:paraId="5224092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10.10. Необходимо тщательно проверять загрязненность генератора радона с раствором соли радия (краны и корпус барботера, контейнер в котором он находится).</w:t>
      </w:r>
    </w:p>
    <w:p w14:paraId="4B80F4B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10.11. При обнаружении загрязнений долгоживущими альфа-активными радионуклидами рабочих поверхностей и оборудования в лаборатории должны проводиться мероприятия по ликвидации аварийной ситуации.</w:t>
      </w:r>
    </w:p>
    <w:p w14:paraId="2D38E38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10.12. Производственный дозиметрический контроль в действующих радоновых лабораториях проводится 1 раз в 6 месяцев, в дни приготовления концентрата радона и фасовки его по порционным склянкам. Измерения также должны проводиться при вводе в эксплуатацию новых отделений, а также при хранении неиспользуемых генераторов радона. Отбор проб проводится при работающей вентиляции.</w:t>
      </w:r>
    </w:p>
    <w:p w14:paraId="7A7C893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Измерения мощности дозы проводятся на рабочих местах, у барботера, бака смесителя, шкафа для розлива, при переноске ящиков с продукцией, на рабочем месте шофера в кабине, в смежных помещениях. При превышении контрольных уровней необходимо принять меры по усилению защиты.</w:t>
      </w:r>
    </w:p>
    <w:p w14:paraId="16A96D3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В радонолечебницах производственный радиационный контроль проводится в установленном порядке.</w:t>
      </w:r>
    </w:p>
    <w:p w14:paraId="7CCF5CE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10.13. Индивидуальные годовые дозы облучения персонала фиксируются в карточке учета (базе данных) индивидуальных доз. Копию карточки следует хранить в учреждении в течение 50 лет после увольнения работника. Карточка учета доз работника в случае перевода его в другое учреждение передается на новое место работы. Данные об индивидуальных дозах облучения прикомандированных лиц сообщаются по месту работы. Ежегодно в установленные сроки администрация лечебно-профилактического и санаторно-курортного учреждения предоставляет территориальному центру госсанэпиднадзора сведения о дозах облучения персонала в условиях нормальной эксплуатации и в условиях радиационной аварии (или планируемого повышенного облучения персонала) в установленном порядке.</w:t>
      </w:r>
    </w:p>
    <w:p w14:paraId="3A2BCACE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10265D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XI. Требования к транспортным средствам по перевозке концентрата радона</w:t>
      </w:r>
    </w:p>
    <w:p w14:paraId="2F9C9C59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26BEA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11.1. В инструкции по радиационной безопасности, включается раздел обеспечения радиационной безопасности при транспортировке концентрата радона, и по ликвидации радиационной аварии.</w:t>
      </w:r>
    </w:p>
    <w:p w14:paraId="376CC89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11.2. Для постоянных перевозок концентрата радона в порционной таре из кустовой радоновой лаборатории в радонолечебницу выделяется специальный автотранспорт, имеющий санитарно-эпидемиологическое заключение о соответствии условий и способов транспортирования радиоактивных веществ, устройств и установок с источниками излучения и радиоактивных отходов санитарным правилам.</w:t>
      </w:r>
    </w:p>
    <w:p w14:paraId="6358EE7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Транспортный отсек машины должен проветриваться и отапливаться.</w:t>
      </w:r>
    </w:p>
    <w:p w14:paraId="65C2789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Автомашины должны иметь знаки радиационной опасности. У водителя или экспедитора при перевозке концентрата радона должны быть:</w:t>
      </w:r>
    </w:p>
    <w:p w14:paraId="70984B3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8000"/>
          <w:sz w:val="22"/>
          <w:szCs w:val="22"/>
          <w:u w:val="single"/>
        </w:rPr>
        <w:t>санитарно-эпидемиологическое заключение</w:t>
      </w:r>
      <w:r>
        <w:rPr>
          <w:rFonts w:ascii="Arial" w:hAnsi="Arial" w:cs="Arial"/>
          <w:color w:val="000000"/>
          <w:sz w:val="22"/>
          <w:szCs w:val="22"/>
        </w:rPr>
        <w:t xml:space="preserve"> о соответствии условий и способов </w:t>
      </w:r>
      <w:r>
        <w:rPr>
          <w:rFonts w:ascii="Arial" w:hAnsi="Arial" w:cs="Arial"/>
          <w:color w:val="000000"/>
          <w:sz w:val="22"/>
          <w:szCs w:val="22"/>
        </w:rPr>
        <w:lastRenderedPageBreak/>
        <w:t>транспортировки радиоактивных веществ и ядерных материалов, устройств и установок с источниками излучения и радиоактивных отходов санитарным правилам;</w:t>
      </w:r>
    </w:p>
    <w:p w14:paraId="1D8B209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маршрут перевозки, указанный в путевом листе;</w:t>
      </w:r>
    </w:p>
    <w:p w14:paraId="7D6E8BA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сопроводительная документация к грузу.</w:t>
      </w:r>
    </w:p>
    <w:p w14:paraId="14F1AD5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11.3. Суммарная активность концентрата радона в одной машине не должна превышать 200 МБк. При этом в машине можно разместить до 500 порций концентрата радона с активностью 370 кБк в каждой.</w:t>
      </w:r>
    </w:p>
    <w:p w14:paraId="1692AFE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11.4. Разовые перевозки порционной тары с концентратом радона могут проводиться на служебном транспорте учреждения в багажном отделении. Общая активность радона не должна превышать 2,2 МБк.</w:t>
      </w:r>
    </w:p>
    <w:p w14:paraId="1473029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11.5. Порционная тара должна иметь герметично закрывающиеся крышки.</w:t>
      </w:r>
    </w:p>
    <w:p w14:paraId="1B37343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Укупоренную порционную тару размещают в гнезда ящиков для транспортировки продукции. Общая активность радона в одном ящике не должна превышать 18,5 МБк.</w:t>
      </w:r>
    </w:p>
    <w:p w14:paraId="2FDC231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Таблетки с радоном перевозятся в транспортных свинцовых контейнерах специальной конструкции, имеющих санитарно-эпидемиологическое заключение.</w:t>
      </w:r>
    </w:p>
    <w:p w14:paraId="2B3BDB4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Радиационные упаковки с концентратом радона относятся ко 2-й транспортной категории, когда мощность дозы гамма-излучения на поверхности не должна превышать 0,5 мЗв/ч, на расстоянии 1 метра 0,01 мЗв/ч.</w:t>
      </w:r>
    </w:p>
    <w:p w14:paraId="325871D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Уровни радиоактивного загрязнения поверхностей транспортных средств не должны превышать установленных </w:t>
      </w:r>
      <w:r>
        <w:rPr>
          <w:rFonts w:ascii="Arial" w:hAnsi="Arial" w:cs="Arial"/>
          <w:color w:val="008000"/>
          <w:sz w:val="22"/>
          <w:szCs w:val="22"/>
          <w:u w:val="single"/>
        </w:rPr>
        <w:t>НРБ-99</w:t>
      </w:r>
      <w:r>
        <w:rPr>
          <w:rFonts w:ascii="Arial" w:hAnsi="Arial" w:cs="Arial"/>
          <w:color w:val="000000"/>
          <w:sz w:val="22"/>
          <w:szCs w:val="22"/>
        </w:rPr>
        <w:t xml:space="preserve"> величин.</w:t>
      </w:r>
    </w:p>
    <w:p w14:paraId="0614E5C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11.6. Ящики должны располагаться у задней двери багажного салона машины на расстоянии не менее 1,5 метров от кабины водителя. Мощность дозы гамма-излучения в кабине водителя не должна превышать 0,02 мЗв/час.</w:t>
      </w:r>
    </w:p>
    <w:p w14:paraId="6AC0E45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Ящики с порционной тарой должны размещаться в машине в металлическом ящике с крышкой и крепиться так, чтобы они не могли перемещаться во время транспортировки.</w:t>
      </w:r>
    </w:p>
    <w:p w14:paraId="05054CB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11.7. Порционная тара в ящиках должна возвращаться в лабораторию чисто вымытой вместе с крышками.</w:t>
      </w:r>
    </w:p>
    <w:p w14:paraId="375C607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11.8. При перевозке склянок с концентратом радона:</w:t>
      </w:r>
    </w:p>
    <w:p w14:paraId="6DEDB595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водитель или экспедитор, по журналу или накладной, под расписку, получает и сдает склянки с концентратом радона ответственному за хранение и учет радиоактивных веществ в каждом лечебно-профилактическом учреждении;</w:t>
      </w:r>
    </w:p>
    <w:p w14:paraId="535BF4B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при доставке растворов радона не допускается перевозка грузов, не предусмотренных документацией, а также посторонних лиц, не связанных с перевозкой радиационно опасного груза;</w:t>
      </w:r>
    </w:p>
    <w:p w14:paraId="09C8C7D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водитель должен соблюдать предписанный маршрут следования;</w:t>
      </w:r>
    </w:p>
    <w:p w14:paraId="76A61F2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перевозка растворов радона на технически неисправной машине не допускается;</w:t>
      </w:r>
    </w:p>
    <w:p w14:paraId="5E06C60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использование машины для других целей допускается не ранее, чем после трехчасового ее проветривания (кроме перевозок пищевых продуктов);</w:t>
      </w:r>
    </w:p>
    <w:p w14:paraId="44E8F6A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не допускается перевозка концентрата радона вместе с взрывоопасными и легковоспламеняющимися веществами, продуктами питания.</w:t>
      </w:r>
    </w:p>
    <w:p w14:paraId="384B504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11.9. При аварийном розливе концентрата радона в автомашине во время его перевозки необходимо в течение 30 минут проветрить автомашину и затем провести в ней уборку. Происшествие зарегистрировать в приходно-расходном журнале в графе "примечание".</w:t>
      </w:r>
    </w:p>
    <w:p w14:paraId="3C531440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О радиационной аварии немедленно сообщают администрации учреждения обеспечивающего перевозку радона, радоновую лабораторию и центр госсанэпиднадзора. Составляется акт о происшествии с указанием причин и принятых мер. Работа возобновляется только после расследования причин происшествия и разрешения органа госсанэпиднадзора.</w:t>
      </w:r>
    </w:p>
    <w:p w14:paraId="5A3CA30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11.10. Шофер или экспедитор обеспечивают сохранность продукции во время транспортировки. В случае аварийной ситуации водитель извещает о случившемся администрацию. Администрация учреждения обеспечивающего перевозку радона обеспечивает и транспортировку потребителю сохранившейся продукции. Разбитая порционная тара и ящики возвращаются в радоновую лабораторию.</w:t>
      </w:r>
    </w:p>
    <w:p w14:paraId="6347443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11.11. Машина по перевозке концентрата радона обеспечивается комплектом на случай аварии:</w:t>
      </w:r>
    </w:p>
    <w:p w14:paraId="4010074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лопата штыковая, огнетушитель, флажки или предупредительные знаки радиационной опасности;</w:t>
      </w:r>
    </w:p>
    <w:p w14:paraId="41F43C2F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резиновые перчатки, сапоги резиновые, халат или фартук, аптечка первой помощи.</w:t>
      </w:r>
    </w:p>
    <w:p w14:paraId="51B5A78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11.12. В случае дорожно-транспортного происшествия водитель действует в соответствии с </w:t>
      </w:r>
      <w:r>
        <w:rPr>
          <w:rFonts w:ascii="Arial" w:hAnsi="Arial" w:cs="Arial"/>
          <w:color w:val="008000"/>
          <w:sz w:val="22"/>
          <w:szCs w:val="22"/>
          <w:u w:val="single"/>
        </w:rPr>
        <w:lastRenderedPageBreak/>
        <w:t>правилами</w:t>
      </w:r>
      <w:r>
        <w:rPr>
          <w:rFonts w:ascii="Arial" w:hAnsi="Arial" w:cs="Arial"/>
          <w:color w:val="000000"/>
          <w:sz w:val="22"/>
          <w:szCs w:val="22"/>
        </w:rPr>
        <w:t xml:space="preserve"> дорожного движения.</w:t>
      </w:r>
    </w:p>
    <w:p w14:paraId="40E982D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11.13. Если водитель машины отнесен к персоналу группы А, то он проходит инструктаж по правилам работы с радиоактивными веществами, а также медицинское освидетельствование, которое проходят при поступлении на работу и не реже 1 раза в год. Водитель должен быть обеспечен индивидуальным дозиметром.</w:t>
      </w:r>
    </w:p>
    <w:p w14:paraId="594D8244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11.14. Инструктаж по радиационной безопасности проводится при поступлении на работу и периодически 2 раза в год. Проверка знаний правил работы с источниками ионизирующих излучений проводится 1 раз в год с оформлением допуска к работе.</w:t>
      </w:r>
    </w:p>
    <w:p w14:paraId="0D8B56D4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8EBA9D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XII. Получение и учет радиоактивных веществ. Отпуск концентрата радона</w:t>
      </w:r>
    </w:p>
    <w:p w14:paraId="3F99EA55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BF9BC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12.1. Поставка барботеров с радием и радонсодержащих сред проводится по заказам-заявкам. Организация, получившая источники излучения, извещает об этом органы госсанэпиднадзора в 10-ти дневный срок</w:t>
      </w:r>
    </w:p>
    <w:p w14:paraId="67C8773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12.2. Передача источников излучения и радоносодержащих сред с характеристиками, превышающими значения, указанные в </w:t>
      </w:r>
      <w:r>
        <w:rPr>
          <w:rFonts w:ascii="Arial" w:hAnsi="Arial" w:cs="Arial"/>
          <w:color w:val="008000"/>
          <w:sz w:val="22"/>
          <w:szCs w:val="22"/>
          <w:u w:val="single"/>
        </w:rPr>
        <w:t>п.2.7</w:t>
      </w:r>
      <w:r>
        <w:rPr>
          <w:rFonts w:ascii="Arial" w:hAnsi="Arial" w:cs="Arial"/>
          <w:color w:val="000000"/>
          <w:sz w:val="22"/>
          <w:szCs w:val="22"/>
        </w:rPr>
        <w:t xml:space="preserve"> настоящих правил, из лаборатории другим учреждениям производится с обязательной информацией органов госсанэпиднадзора по месту нахождения как передающей, так и принимающей стороны.</w:t>
      </w:r>
    </w:p>
    <w:p w14:paraId="109242DD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12.3. Все поступившие в лабораторию радиоактивные вещества, а также приготовление и отпуск концентрата радона обязательно учитываются в приходно-расходном журнале.</w:t>
      </w:r>
    </w:p>
    <w:p w14:paraId="561BCF8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12.4. Лицо, ответственное за учет, хранение и правильное использование концентратов радона, получает продукцию от водителя или экспедитора в соответствии с предъявленной накладной или журнала учета, в котором регистрируется число полученных порций концентрата радона и их суммарная активность, о чем делается запись в приходно-расходном журнале. Расход порций концентрата радона при приготовлении процедур регистрируется в том же приходно-расходном журнале.</w:t>
      </w:r>
    </w:p>
    <w:p w14:paraId="03F4830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542E83" w14:textId="77777777" w:rsidR="00123D0C" w:rsidRDefault="00123D0C">
      <w:pPr>
        <w:widowControl w:val="0"/>
        <w:autoSpaceDE w:val="0"/>
        <w:autoSpaceDN w:val="0"/>
        <w:adjustRightInd w:val="0"/>
        <w:ind w:left="97" w:right="97" w:firstLine="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800080"/>
          <w:sz w:val="22"/>
          <w:szCs w:val="22"/>
        </w:rPr>
        <w:t>Нумерация пунктов приводятся в соответствии с источником</w:t>
      </w:r>
    </w:p>
    <w:p w14:paraId="7689388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4B2E5A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12.6. В радоновой лаборатории и радонолечебнице имеются следующие документы:</w:t>
      </w:r>
    </w:p>
    <w:p w14:paraId="243DDDE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8000"/>
          <w:sz w:val="22"/>
          <w:szCs w:val="22"/>
          <w:u w:val="single"/>
        </w:rPr>
        <w:t>санитарно-эпидемиологическое заключение</w:t>
      </w:r>
      <w:r>
        <w:rPr>
          <w:rFonts w:ascii="Arial" w:hAnsi="Arial" w:cs="Arial"/>
          <w:color w:val="000000"/>
          <w:sz w:val="22"/>
          <w:szCs w:val="22"/>
        </w:rPr>
        <w:t xml:space="preserve"> на соответствие условий труда санитарно-гигиеническим нормам и правилам, за исключением случаев, указанных в </w:t>
      </w:r>
      <w:r>
        <w:rPr>
          <w:rFonts w:ascii="Arial" w:hAnsi="Arial" w:cs="Arial"/>
          <w:color w:val="008000"/>
          <w:sz w:val="22"/>
          <w:szCs w:val="22"/>
          <w:u w:val="single"/>
        </w:rPr>
        <w:t>п.2.7</w:t>
      </w:r>
      <w:r>
        <w:rPr>
          <w:rFonts w:ascii="Arial" w:hAnsi="Arial" w:cs="Arial"/>
          <w:color w:val="000000"/>
          <w:sz w:val="22"/>
          <w:szCs w:val="22"/>
        </w:rPr>
        <w:t xml:space="preserve"> настоящих Правил;</w:t>
      </w:r>
    </w:p>
    <w:p w14:paraId="7477C5E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заказ-заявка на поставку порций концентрата радона (активность поставляемых порций, количество по месяцам и на год, общая активность за год). Копия заявки передается в кустовую радоновую лабораторию;</w:t>
      </w:r>
    </w:p>
    <w:p w14:paraId="31EF4173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инструкция по радиационной безопасности (в том числе, при транспортировке);</w:t>
      </w:r>
    </w:p>
    <w:p w14:paraId="42AEA43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инструкция по ликвидации аварийной ситуации в том числе, при транспортировке);</w:t>
      </w:r>
    </w:p>
    <w:p w14:paraId="40DF41E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приказ о назначении лиц, ответственных за учет и хранение источников излучения, за организацию сбора, хранения и сдачу радиактивных отходов, за производственный контроль;</w:t>
      </w:r>
    </w:p>
    <w:p w14:paraId="4FF005E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приказ об отнесении лиц к персоналу групп А и Б;</w:t>
      </w:r>
    </w:p>
    <w:p w14:paraId="462001C1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журнал инструктажа по технике безопасности;</w:t>
      </w:r>
    </w:p>
    <w:p w14:paraId="54F02CD8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приходно-расходный журнал;</w:t>
      </w:r>
    </w:p>
    <w:p w14:paraId="1CF52B3E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журнал контроля активности радона в порционной таре.</w:t>
      </w:r>
    </w:p>
    <w:p w14:paraId="0488BC06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12.7. Основные положения из инструкции по радиационной безопасности, определяющие проведение конкретных работ, вывешиваются в помещении или на рабочем месте. На дверях каждого помещения указавыются</w:t>
      </w:r>
      <w:r>
        <w:rPr>
          <w:rFonts w:ascii="Arial" w:hAnsi="Arial" w:cs="Arial"/>
          <w:color w:val="008000"/>
          <w:sz w:val="22"/>
          <w:szCs w:val="22"/>
          <w:u w:val="single"/>
        </w:rPr>
        <w:t>#</w:t>
      </w:r>
      <w:r>
        <w:rPr>
          <w:rFonts w:ascii="Arial" w:hAnsi="Arial" w:cs="Arial"/>
          <w:color w:val="000000"/>
          <w:sz w:val="22"/>
          <w:szCs w:val="22"/>
        </w:rPr>
        <w:t xml:space="preserve"> его название, класс проводимых работ и знак радиационной опасности.</w:t>
      </w:r>
    </w:p>
    <w:p w14:paraId="0CA1E522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E0109C" w14:textId="77777777" w:rsidR="00123D0C" w:rsidRDefault="00123D0C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Главный государственный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3EA008B" w14:textId="77777777" w:rsidR="00123D0C" w:rsidRDefault="00123D0C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санитарный врач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2323C677" w14:textId="77777777" w:rsidR="00123D0C" w:rsidRDefault="00123D0C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Российской Федерации </w:t>
      </w:r>
      <w:r>
        <w:rPr>
          <w:rFonts w:ascii="Arial" w:hAnsi="Arial" w:cs="Arial"/>
          <w:color w:val="000000"/>
          <w:sz w:val="22"/>
          <w:szCs w:val="22"/>
        </w:rPr>
        <w:tab/>
        <w:t>Г.Г.Онищенко</w:t>
      </w:r>
    </w:p>
    <w:p w14:paraId="2E818146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491D31" w14:textId="77777777" w:rsidR="00123D0C" w:rsidRDefault="00123D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44F1B49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* Не нуждаются в государственной регистрации (Письмо Минюста России от 29.07.99 N 6014-ЭР)</w:t>
      </w:r>
    </w:p>
    <w:p w14:paraId="07A921BB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** Не нуждаются в государственной регистрации (Письмо Минюста России от 01.06.00 N 4214-ЭР)</w:t>
      </w:r>
    </w:p>
    <w:p w14:paraId="7E7FAA7E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BCA062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lastRenderedPageBreak/>
        <w:t>Приложение 1</w:t>
      </w:r>
    </w:p>
    <w:p w14:paraId="196185C7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(справочное)</w:t>
      </w:r>
    </w:p>
    <w:p w14:paraId="4D55E349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FD36A4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Значения поглощенных доз, получаемых наиболее облучаемыми органами</w:t>
      </w:r>
    </w:p>
    <w:p w14:paraId="77262A96" w14:textId="77777777" w:rsidR="00123D0C" w:rsidRDefault="00123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пациента при некоторых радоновых процедурах </w:t>
      </w:r>
      <w:r>
        <w:rPr>
          <w:rFonts w:ascii="Arial" w:hAnsi="Arial" w:cs="Arial"/>
          <w:color w:val="008000"/>
          <w:sz w:val="22"/>
          <w:szCs w:val="22"/>
          <w:u w:val="single"/>
        </w:rPr>
        <w:t>*</w:t>
      </w:r>
      <w:r>
        <w:rPr>
          <w:rFonts w:ascii="Arial" w:hAnsi="Arial" w:cs="Arial"/>
          <w:b/>
          <w:bCs/>
          <w:color w:val="000080"/>
          <w:sz w:val="22"/>
          <w:szCs w:val="22"/>
        </w:rPr>
        <w:t>)</w:t>
      </w:r>
    </w:p>
    <w:p w14:paraId="0E3CA3D2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657559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 </w:t>
      </w:r>
    </w:p>
    <w:p w14:paraId="1A53AACE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|Концентра-|Длительность|   Доза,   |   Доза,   |   Доза,    |   Доза,   |</w:t>
      </w:r>
    </w:p>
    <w:p w14:paraId="16CC61A7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|ция радона| процедуры, |получаемая |получаемая | полученная |получаемая |</w:t>
      </w:r>
    </w:p>
    <w:p w14:paraId="39CAFBB7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|в лечебной|    мин     | кожей при | кожей при |гениталиями |легкими при|</w:t>
      </w:r>
    </w:p>
    <w:p w14:paraId="3B27703A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среде,  |            |  водных   | воздушно- |    при     | радоновых |</w:t>
      </w:r>
    </w:p>
    <w:p w14:paraId="7309254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кБк/л</w:t>
      </w:r>
      <w:r>
        <w:rPr>
          <w:rFonts w:ascii="Courier New" w:hAnsi="Courier New" w:cs="Courier New"/>
          <w:color w:val="008000"/>
          <w:sz w:val="22"/>
          <w:szCs w:val="22"/>
          <w:u w:val="single"/>
        </w:rPr>
        <w:t>**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 |            | радоновых | радоновых | радоновых  |ингаляциях |</w:t>
      </w:r>
    </w:p>
    <w:p w14:paraId="40E713B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       |  ваннах,  |  ваннах   |орошениях и |    без    |</w:t>
      </w:r>
    </w:p>
    <w:p w14:paraId="7BEB487C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       |мЗв/проце- |мЗв/проце- |  свечах с  | дочерних  |</w:t>
      </w:r>
    </w:p>
    <w:p w14:paraId="0C48BF6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       |   дура    |   дура    |  радоном,  |продуктов, |</w:t>
      </w:r>
    </w:p>
    <w:p w14:paraId="5DE46E2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       |           |           |мЗв/процеду-|мЗв/проце- |</w:t>
      </w:r>
    </w:p>
    <w:p w14:paraId="1F6362F5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       |           |           |    ру</w:t>
      </w:r>
      <w:r>
        <w:rPr>
          <w:rFonts w:ascii="Courier New" w:hAnsi="Courier New" w:cs="Courier New"/>
          <w:color w:val="008000"/>
          <w:sz w:val="22"/>
          <w:szCs w:val="22"/>
          <w:u w:val="single"/>
        </w:rPr>
        <w:t>#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    |   дура    |</w:t>
      </w:r>
    </w:p>
    <w:p w14:paraId="42D803B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|——————————|————————————|———————————|———————————|————————————|———————————|</w:t>
      </w:r>
    </w:p>
    <w:p w14:paraId="7413F5A5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0,375   |     5      |   0,015   |   0,06    |   0,006    |   0,02    |</w:t>
      </w:r>
    </w:p>
    <w:p w14:paraId="3CC3BD8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3C4B480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10     |   0,03    |   0,12    |    0,01    |   0,04    |</w:t>
      </w:r>
    </w:p>
    <w:p w14:paraId="2F17EA4C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43843BB4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15     |   0,045   |   0,18    |   0,016    |   0,06    |</w:t>
      </w:r>
    </w:p>
    <w:p w14:paraId="42F336EA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078E96A3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20     |   0,06    |   0,26    |    0,02    |   0,08    |</w:t>
      </w:r>
    </w:p>
    <w:p w14:paraId="0435A6B6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|——————————|————————————|———————————|———————————|————————————|———————————|</w:t>
      </w:r>
    </w:p>
    <w:p w14:paraId="19495023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0,75   |     5      |   0,03    |   0,12    |    0,01    |   0,04    |</w:t>
      </w:r>
    </w:p>
    <w:p w14:paraId="2C941526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47FC22C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10     |   0,06    |   0,26    |    0,02    |   0,08    |</w:t>
      </w:r>
    </w:p>
    <w:p w14:paraId="2ECE18B0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3395D1DC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15     |   0,09    |   0,38    |    0,03    |   0,12    |</w:t>
      </w:r>
    </w:p>
    <w:p w14:paraId="15A0A80F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4F5C17B2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20     |   0,12    |    0,5    |    0,04    |   0,16    |</w:t>
      </w:r>
    </w:p>
    <w:p w14:paraId="1B05F61C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|——————————|————————————|———————————|———————————|————————————|———————————|</w:t>
      </w:r>
    </w:p>
    <w:p w14:paraId="4EBF5FF8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1,5    |     5      |   0,06    |   0,26    |    0,02    |   0,08    |</w:t>
      </w:r>
    </w:p>
    <w:p w14:paraId="1ED19818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69C492E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10     |   0,12    |    0,5    |    0,04    |   0,16    |</w:t>
      </w:r>
    </w:p>
    <w:p w14:paraId="3543AA7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7FF054B3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15     |   0,18    |   0,76    |    0,06    |   0,24    |</w:t>
      </w:r>
    </w:p>
    <w:p w14:paraId="41EE4852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6D593DD7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20     |   0,24    |    1,0    |    0,08    |   0,32    |</w:t>
      </w:r>
    </w:p>
    <w:p w14:paraId="13A648F6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|——————————|————————————|———————————|———————————|————————————|———————————|</w:t>
      </w:r>
    </w:p>
    <w:p w14:paraId="6D49AF8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3,0    |     5      |   0,12    |    0,5    |    0,04    |   0,16    |</w:t>
      </w:r>
    </w:p>
    <w:p w14:paraId="3EE0982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493ADC2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10     |   0,24    |    1,0    |    0,08    |   0,32    |</w:t>
      </w:r>
    </w:p>
    <w:p w14:paraId="721D7E6A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7087A111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15     |   0,36    |    1,5    |    0,12    |   0,48    |</w:t>
      </w:r>
    </w:p>
    <w:p w14:paraId="1E3AED0F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55A510DF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20     |   0,48    |   2,02    |    0,16    |   0,64    |</w:t>
      </w:r>
    </w:p>
    <w:p w14:paraId="38850C3C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|——————————|————————————|———————————|———————————|————————————|———————————|</w:t>
      </w:r>
    </w:p>
    <w:p w14:paraId="63332FB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4,5    |     5      |   0,18    |   0,76    |    0,06    |   0,24    |</w:t>
      </w:r>
    </w:p>
    <w:p w14:paraId="3DBB4C9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5576EC8A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10     |   0,36    |   1,52    |    0,12    |   0,48    |</w:t>
      </w:r>
    </w:p>
    <w:p w14:paraId="4E5D4B3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6C1C4C95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15     |   0,54    |   2,26    |    0,18    |   0,72    |</w:t>
      </w:r>
    </w:p>
    <w:p w14:paraId="14B2DFC6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2D3F7B48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20     |   0,78    |   3,02    |    0,24    |   0,96    |</w:t>
      </w:r>
    </w:p>
    <w:p w14:paraId="77695684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|——————————|————————————|———————————|———————————|————————————|———————————|</w:t>
      </w:r>
    </w:p>
    <w:p w14:paraId="1F28EC3C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|   7,5    |     5      |    0,3    |   1,26    |    0,1     |    0,4    |</w:t>
      </w:r>
    </w:p>
    <w:p w14:paraId="7FFB6B05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6B45ABF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10     |    0,6    |   2,52    |    0,2     |    0,8    |</w:t>
      </w:r>
    </w:p>
    <w:p w14:paraId="6AE39E1D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3935A7F6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15     |    0,9    |    3,8    |    0,3     |    1,2    |</w:t>
      </w:r>
    </w:p>
    <w:p w14:paraId="5A7951B8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|————————————|———————————|———————————|————————————|———————————|</w:t>
      </w:r>
    </w:p>
    <w:p w14:paraId="7B40F960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|     20     |    1,2    |   5,06    |    0,6     |    1,6    |</w:t>
      </w:r>
    </w:p>
    <w:p w14:paraId="06ABC98C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 </w:t>
      </w:r>
    </w:p>
    <w:p w14:paraId="075FA21B" w14:textId="77777777" w:rsidR="00123D0C" w:rsidRDefault="00123D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DA99A8" w14:textId="77777777" w:rsidR="00123D0C" w:rsidRDefault="00123D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2F45B68C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* при приеме капсул с радоном с той же активностью доза возрастает в два раза.</w:t>
      </w:r>
    </w:p>
    <w:p w14:paraId="2078DDB9" w14:textId="77777777" w:rsidR="00123D0C" w:rsidRDefault="00123D0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**дозировка радона для детей до 1 года уменьшается в 10 раз, от года до 16 лет - в 2 раза.</w:t>
      </w:r>
    </w:p>
    <w:sectPr w:rsidR="00123D0C">
      <w:headerReference w:type="default" r:id="rId6"/>
      <w:pgSz w:w="11907" w:h="16840" w:code="9"/>
      <w:pgMar w:top="1134" w:right="851" w:bottom="1134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0EAEA" w14:textId="77777777" w:rsidR="00000000" w:rsidRDefault="00EE6791">
      <w:r>
        <w:separator/>
      </w:r>
    </w:p>
  </w:endnote>
  <w:endnote w:type="continuationSeparator" w:id="0">
    <w:p w14:paraId="421C30B2" w14:textId="77777777" w:rsidR="00000000" w:rsidRDefault="00EE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EB2E9" w14:textId="77777777" w:rsidR="00000000" w:rsidRDefault="00EE6791">
      <w:r>
        <w:separator/>
      </w:r>
    </w:p>
  </w:footnote>
  <w:footnote w:type="continuationSeparator" w:id="0">
    <w:p w14:paraId="48371852" w14:textId="77777777" w:rsidR="00000000" w:rsidRDefault="00EE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E2DA" w14:textId="77777777" w:rsidR="00123D0C" w:rsidRDefault="00123D0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14:paraId="2F09B5BD" w14:textId="77777777" w:rsidR="00123D0C" w:rsidRDefault="00123D0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0C"/>
    <w:rsid w:val="00123D0C"/>
    <w:rsid w:val="00E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ACD9"/>
  <w14:defaultImageDpi w14:val="0"/>
  <w15:docId w15:val="{8B69A8AB-ADF3-49B2-A609-B735355C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Courier New" w:hAnsi="Courier New" w:cs="Courier New"/>
      <w:color w:val="008000"/>
      <w:sz w:val="22"/>
      <w:szCs w:val="22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7287</Words>
  <Characters>53535</Characters>
  <Application>Microsoft Office Word</Application>
  <DocSecurity>0</DocSecurity>
  <Lines>446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Евгений Лагодин</cp:lastModifiedBy>
  <cp:revision>2</cp:revision>
  <dcterms:created xsi:type="dcterms:W3CDTF">2020-06-05T10:29:00Z</dcterms:created>
  <dcterms:modified xsi:type="dcterms:W3CDTF">2020-06-05T10:29:00Z</dcterms:modified>
</cp:coreProperties>
</file>